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9D7CA" w14:textId="2484617E" w:rsidR="008C5B76" w:rsidRDefault="2206468E" w:rsidP="2206468E">
      <w:pPr>
        <w:pStyle w:val="CRCoverPage"/>
        <w:tabs>
          <w:tab w:val="right" w:pos="9639"/>
        </w:tabs>
        <w:spacing w:after="0"/>
        <w:rPr>
          <w:b/>
          <w:bCs/>
          <w:i/>
          <w:iCs/>
          <w:noProof/>
          <w:color w:val="FF0000"/>
          <w:sz w:val="28"/>
          <w:szCs w:val="28"/>
        </w:rPr>
      </w:pPr>
      <w:r w:rsidRPr="2206468E">
        <w:rPr>
          <w:b/>
          <w:bCs/>
          <w:noProof/>
          <w:sz w:val="24"/>
          <w:szCs w:val="24"/>
        </w:rPr>
        <w:t>3GPP TSG-SA WG4 Meeting #106</w:t>
      </w:r>
      <w:r w:rsidRPr="2206468E">
        <w:rPr>
          <w:b/>
          <w:bCs/>
          <w:i/>
          <w:iCs/>
          <w:noProof/>
          <w:sz w:val="24"/>
          <w:szCs w:val="24"/>
        </w:rPr>
        <w:t xml:space="preserve"> </w:t>
      </w:r>
      <w:r w:rsidR="008C5B76">
        <w:tab/>
      </w:r>
      <w:r w:rsidRPr="2206468E">
        <w:rPr>
          <w:b/>
          <w:bCs/>
          <w:i/>
          <w:iCs/>
          <w:noProof/>
          <w:sz w:val="28"/>
          <w:szCs w:val="28"/>
        </w:rPr>
        <w:t>S4-191206</w:t>
      </w:r>
    </w:p>
    <w:p w14:paraId="538F21A3" w14:textId="77777777" w:rsidR="008C5B76" w:rsidRDefault="00333568" w:rsidP="00DA0822">
      <w:pPr>
        <w:pStyle w:val="CRCoverPage"/>
        <w:tabs>
          <w:tab w:val="right" w:pos="9639"/>
        </w:tabs>
        <w:outlineLvl w:val="0"/>
        <w:rPr>
          <w:b/>
          <w:noProof/>
          <w:sz w:val="24"/>
        </w:rPr>
      </w:pPr>
      <w:r>
        <w:rPr>
          <w:b/>
          <w:noProof/>
          <w:sz w:val="24"/>
        </w:rPr>
        <w:t>Busan</w:t>
      </w:r>
      <w:r w:rsidR="00583F19">
        <w:rPr>
          <w:b/>
          <w:noProof/>
          <w:sz w:val="24"/>
        </w:rPr>
        <w:t xml:space="preserve">, </w:t>
      </w:r>
      <w:r>
        <w:rPr>
          <w:b/>
          <w:noProof/>
          <w:sz w:val="24"/>
        </w:rPr>
        <w:t>Korea</w:t>
      </w:r>
      <w:r w:rsidR="00583F19">
        <w:rPr>
          <w:b/>
          <w:noProof/>
          <w:sz w:val="24"/>
        </w:rPr>
        <w:t xml:space="preserve">, </w:t>
      </w:r>
      <w:r w:rsidR="001E1640">
        <w:rPr>
          <w:b/>
          <w:noProof/>
          <w:sz w:val="24"/>
        </w:rPr>
        <w:t>October 21</w:t>
      </w:r>
      <w:r>
        <w:rPr>
          <w:b/>
          <w:noProof/>
          <w:sz w:val="24"/>
        </w:rPr>
        <w:t>-2</w:t>
      </w:r>
      <w:r w:rsidR="001E1640">
        <w:rPr>
          <w:b/>
          <w:noProof/>
          <w:sz w:val="24"/>
        </w:rPr>
        <w:t>5</w:t>
      </w:r>
      <w:r w:rsidR="00DA0822">
        <w:rPr>
          <w:b/>
          <w:noProof/>
          <w:sz w:val="24"/>
        </w:rPr>
        <w:tab/>
      </w:r>
    </w:p>
    <w:p w14:paraId="672A6659" w14:textId="77777777" w:rsidR="008C5B76" w:rsidRDefault="008C5B76" w:rsidP="008C5B76">
      <w:pPr>
        <w:rPr>
          <w:noProof/>
        </w:rPr>
      </w:pPr>
    </w:p>
    <w:p w14:paraId="1CC59592" w14:textId="77777777" w:rsidR="008C5B76" w:rsidRPr="00F94C09" w:rsidRDefault="008C5B76" w:rsidP="008C5B76">
      <w:pPr>
        <w:rPr>
          <w:rFonts w:ascii="Arial" w:hAnsi="Arial" w:cs="Arial"/>
          <w:b/>
          <w:sz w:val="24"/>
          <w:szCs w:val="24"/>
        </w:rPr>
      </w:pPr>
      <w:r w:rsidRPr="00F94C09">
        <w:rPr>
          <w:rFonts w:ascii="Arial" w:hAnsi="Arial" w:cs="Arial"/>
          <w:b/>
          <w:sz w:val="24"/>
          <w:szCs w:val="24"/>
        </w:rPr>
        <w:t>Source: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94C09">
        <w:rPr>
          <w:rFonts w:ascii="Arial" w:hAnsi="Arial" w:cs="Arial"/>
          <w:b/>
          <w:sz w:val="24"/>
          <w:szCs w:val="24"/>
        </w:rPr>
        <w:t>Fraunhofer IIS</w:t>
      </w:r>
    </w:p>
    <w:p w14:paraId="312743BF" w14:textId="4C7CC349" w:rsidR="008C5B76" w:rsidRPr="00F94C09" w:rsidRDefault="008C5B76" w:rsidP="008C5B76">
      <w:pPr>
        <w:rPr>
          <w:rFonts w:ascii="Arial" w:hAnsi="Arial" w:cs="Arial"/>
          <w:b/>
          <w:sz w:val="24"/>
          <w:szCs w:val="24"/>
        </w:rPr>
      </w:pPr>
      <w:r w:rsidRPr="00F94C09">
        <w:rPr>
          <w:rFonts w:ascii="Arial" w:hAnsi="Arial" w:cs="Arial"/>
          <w:b/>
          <w:sz w:val="24"/>
          <w:szCs w:val="24"/>
        </w:rPr>
        <w:t>Title:</w:t>
      </w:r>
      <w:r w:rsidRPr="00F94C0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1E1640">
        <w:rPr>
          <w:rFonts w:ascii="Arial" w:hAnsi="Arial" w:cs="Arial"/>
          <w:b/>
          <w:sz w:val="24"/>
          <w:szCs w:val="24"/>
        </w:rPr>
        <w:t xml:space="preserve">Evaluation of </w:t>
      </w:r>
      <w:r w:rsidR="00A728B1">
        <w:rPr>
          <w:rFonts w:ascii="Arial" w:hAnsi="Arial" w:cs="Arial"/>
          <w:b/>
          <w:sz w:val="24"/>
          <w:szCs w:val="24"/>
        </w:rPr>
        <w:t>reference code for MASA format</w:t>
      </w:r>
    </w:p>
    <w:p w14:paraId="389CFBC7" w14:textId="33DC5CF7" w:rsidR="008C5B76" w:rsidRPr="00F94C09" w:rsidRDefault="008C5B76" w:rsidP="008C5B76">
      <w:pPr>
        <w:rPr>
          <w:rFonts w:ascii="Arial" w:hAnsi="Arial" w:cs="Arial"/>
          <w:b/>
          <w:sz w:val="24"/>
          <w:szCs w:val="24"/>
        </w:rPr>
      </w:pPr>
      <w:r w:rsidRPr="00F94C09">
        <w:rPr>
          <w:rFonts w:ascii="Arial" w:hAnsi="Arial" w:cs="Arial"/>
          <w:b/>
          <w:sz w:val="24"/>
          <w:szCs w:val="24"/>
        </w:rPr>
        <w:t>Document for:</w:t>
      </w:r>
      <w:r w:rsidRPr="00F94C09">
        <w:rPr>
          <w:rFonts w:ascii="Arial" w:hAnsi="Arial" w:cs="Arial"/>
          <w:b/>
          <w:sz w:val="24"/>
          <w:szCs w:val="24"/>
        </w:rPr>
        <w:tab/>
      </w:r>
      <w:r w:rsidR="00583F19">
        <w:rPr>
          <w:rFonts w:ascii="Arial" w:hAnsi="Arial" w:cs="Arial"/>
          <w:b/>
          <w:sz w:val="24"/>
          <w:szCs w:val="24"/>
        </w:rPr>
        <w:tab/>
        <w:t>Discussion</w:t>
      </w:r>
    </w:p>
    <w:p w14:paraId="57199421" w14:textId="77777777" w:rsidR="008C5B76" w:rsidRPr="00F94C09" w:rsidRDefault="008C5B76" w:rsidP="008C5B76">
      <w:pPr>
        <w:rPr>
          <w:rFonts w:ascii="Arial" w:hAnsi="Arial" w:cs="Arial"/>
          <w:b/>
          <w:sz w:val="24"/>
          <w:szCs w:val="24"/>
        </w:rPr>
      </w:pPr>
      <w:r w:rsidRPr="00F94C09">
        <w:rPr>
          <w:rFonts w:ascii="Arial" w:hAnsi="Arial" w:cs="Arial"/>
          <w:b/>
          <w:sz w:val="24"/>
          <w:szCs w:val="24"/>
        </w:rPr>
        <w:t>Agenda Item:</w:t>
      </w:r>
      <w:r w:rsidRPr="00F94C09">
        <w:rPr>
          <w:rFonts w:ascii="Arial" w:hAnsi="Arial" w:cs="Arial"/>
          <w:b/>
          <w:sz w:val="24"/>
          <w:szCs w:val="24"/>
        </w:rPr>
        <w:tab/>
      </w:r>
      <w:r w:rsidR="00583F19">
        <w:rPr>
          <w:rFonts w:ascii="Arial" w:hAnsi="Arial" w:cs="Arial"/>
          <w:b/>
          <w:sz w:val="24"/>
          <w:szCs w:val="24"/>
        </w:rPr>
        <w:tab/>
      </w:r>
      <w:r w:rsidR="00333568">
        <w:rPr>
          <w:rFonts w:ascii="Arial" w:hAnsi="Arial" w:cs="Arial"/>
          <w:b/>
          <w:sz w:val="24"/>
          <w:szCs w:val="24"/>
        </w:rPr>
        <w:t>7</w:t>
      </w:r>
      <w:r w:rsidR="00405B62">
        <w:rPr>
          <w:rFonts w:ascii="Arial" w:hAnsi="Arial" w:cs="Arial"/>
          <w:b/>
          <w:sz w:val="24"/>
          <w:szCs w:val="24"/>
        </w:rPr>
        <w:t>.5</w:t>
      </w:r>
    </w:p>
    <w:p w14:paraId="0A37501D" w14:textId="77777777" w:rsidR="008C5B76" w:rsidRPr="00931124" w:rsidRDefault="008C5B76" w:rsidP="008C5B76">
      <w:pPr>
        <w:pBdr>
          <w:top w:val="single" w:sz="12" w:space="1" w:color="auto"/>
        </w:pBdr>
        <w:spacing w:after="0"/>
        <w:rPr>
          <w:rFonts w:cs="Arial"/>
        </w:rPr>
      </w:pPr>
    </w:p>
    <w:p w14:paraId="28E8DE5A" w14:textId="77777777" w:rsidR="008C5B76" w:rsidRDefault="008C5B76" w:rsidP="008C5B76">
      <w:pPr>
        <w:pStyle w:val="berschrift2"/>
      </w:pPr>
      <w:r>
        <w:t>1.</w:t>
      </w:r>
      <w:r>
        <w:tab/>
      </w:r>
      <w:r w:rsidR="00583F19">
        <w:t>Introduction</w:t>
      </w:r>
    </w:p>
    <w:p w14:paraId="49495923" w14:textId="6728A2A7" w:rsidR="007B39F2" w:rsidRDefault="58F50383" w:rsidP="00333568">
      <w:r>
        <w:t xml:space="preserve">The present contribution aims to present results of a listening test comparing the MASA format and the reference code provided by Nokia with </w:t>
      </w:r>
      <w:proofErr w:type="spellStart"/>
      <w:r>
        <w:t>Ambisonics</w:t>
      </w:r>
      <w:proofErr w:type="spellEnd"/>
      <w:r>
        <w:t xml:space="preserve"> at different orders. </w:t>
      </w:r>
    </w:p>
    <w:p w14:paraId="38901693" w14:textId="77777777" w:rsidR="00F864C0" w:rsidRDefault="00F864C0" w:rsidP="00F864C0">
      <w:pPr>
        <w:pStyle w:val="berschrift2"/>
      </w:pPr>
      <w:r>
        <w:t>2.</w:t>
      </w:r>
      <w:r>
        <w:tab/>
      </w:r>
      <w:r w:rsidR="007B39F2">
        <w:t>Listening Test</w:t>
      </w:r>
    </w:p>
    <w:p w14:paraId="4D2FDF04" w14:textId="77777777" w:rsidR="007B39F2" w:rsidRDefault="007B39F2" w:rsidP="007B39F2">
      <w:pPr>
        <w:pStyle w:val="berschrift3"/>
      </w:pPr>
      <w:r>
        <w:t>Test Setup</w:t>
      </w:r>
    </w:p>
    <w:p w14:paraId="4F04B44D" w14:textId="56DE848B" w:rsidR="06B6F270" w:rsidRDefault="06B6F270" w:rsidP="06B6F270">
      <w:r w:rsidRPr="06B6F270">
        <w:rPr>
          <w:sz w:val="22"/>
          <w:szCs w:val="22"/>
        </w:rPr>
        <w:t>To evaluate the performance of the MASA format, a preference test was designed using a modified version of the MUSHRA methodology. Neither the reference nor the hidden reference and anchors were presented to the auditor, who was asked instead to score with 100 points the condition under test he preferred</w:t>
      </w:r>
      <w:r w:rsidR="00B246F4">
        <w:rPr>
          <w:sz w:val="22"/>
          <w:szCs w:val="22"/>
        </w:rPr>
        <w:t xml:space="preserve"> most</w:t>
      </w:r>
      <w:r w:rsidRPr="06B6F270">
        <w:rPr>
          <w:sz w:val="22"/>
          <w:szCs w:val="22"/>
        </w:rPr>
        <w:t xml:space="preserve">. Listeners were instructed to assess the naturalness and the pleasantness of the reproduced audio scene by </w:t>
      </w:r>
      <w:proofErr w:type="gramStart"/>
      <w:r w:rsidRPr="06B6F270">
        <w:rPr>
          <w:sz w:val="22"/>
          <w:szCs w:val="22"/>
        </w:rPr>
        <w:t>taking into account</w:t>
      </w:r>
      <w:proofErr w:type="gramEnd"/>
      <w:r w:rsidRPr="06B6F270">
        <w:rPr>
          <w:sz w:val="22"/>
          <w:szCs w:val="22"/>
        </w:rPr>
        <w:t xml:space="preserve"> in particular the localization of the sound events, the timbre and the signal quality. Four conditions were under test; two of them were in </w:t>
      </w:r>
      <w:proofErr w:type="spellStart"/>
      <w:r w:rsidRPr="06B6F270">
        <w:rPr>
          <w:sz w:val="22"/>
          <w:szCs w:val="22"/>
        </w:rPr>
        <w:t>Ambisonics</w:t>
      </w:r>
      <w:proofErr w:type="spellEnd"/>
      <w:r w:rsidRPr="06B6F270">
        <w:rPr>
          <w:sz w:val="22"/>
          <w:szCs w:val="22"/>
        </w:rPr>
        <w:t xml:space="preserve"> format while the two others in MASA format, achieving in that way a balanced representation of the two types of spatial audio format. A detailed description of the conditions and associated labels are given in the following table.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559"/>
      </w:tblGrid>
      <w:tr w:rsidR="00A924B6" w14:paraId="61AFEFD7" w14:textId="77777777" w:rsidTr="73298464">
        <w:tc>
          <w:tcPr>
            <w:tcW w:w="2070" w:type="dxa"/>
            <w:shd w:val="clear" w:color="auto" w:fill="auto"/>
          </w:tcPr>
          <w:p w14:paraId="2DEF6F06" w14:textId="77777777" w:rsidR="00A924B6" w:rsidRPr="007F4F9E" w:rsidRDefault="00C93277" w:rsidP="007B39F2">
            <w:pPr>
              <w:rPr>
                <w:rFonts w:eastAsia="Calibri"/>
                <w:sz w:val="22"/>
                <w:szCs w:val="22"/>
              </w:rPr>
            </w:pPr>
            <w:r>
              <w:rPr>
                <w:rFonts w:eastAsia="Calibri"/>
                <w:sz w:val="22"/>
                <w:szCs w:val="22"/>
              </w:rPr>
              <w:t>Label</w:t>
            </w:r>
          </w:p>
        </w:tc>
        <w:tc>
          <w:tcPr>
            <w:tcW w:w="7559" w:type="dxa"/>
            <w:shd w:val="clear" w:color="auto" w:fill="auto"/>
          </w:tcPr>
          <w:p w14:paraId="31FF54C8" w14:textId="77777777" w:rsidR="00A924B6" w:rsidRPr="007F4F9E" w:rsidRDefault="00A924B6" w:rsidP="007B39F2">
            <w:pPr>
              <w:rPr>
                <w:rFonts w:eastAsia="Calibri"/>
                <w:sz w:val="22"/>
                <w:szCs w:val="22"/>
              </w:rPr>
            </w:pPr>
            <w:r w:rsidRPr="007F4F9E">
              <w:rPr>
                <w:rFonts w:eastAsia="Calibri"/>
                <w:sz w:val="22"/>
                <w:szCs w:val="22"/>
              </w:rPr>
              <w:t>Description</w:t>
            </w:r>
          </w:p>
        </w:tc>
      </w:tr>
      <w:tr w:rsidR="0039625B" w14:paraId="6CEE6E73" w14:textId="77777777" w:rsidTr="73298464">
        <w:tc>
          <w:tcPr>
            <w:tcW w:w="2070" w:type="dxa"/>
            <w:shd w:val="clear" w:color="auto" w:fill="auto"/>
          </w:tcPr>
          <w:p w14:paraId="02E1EC2B" w14:textId="015DF096" w:rsidR="0039625B" w:rsidRPr="007F4F9E" w:rsidRDefault="0039625B" w:rsidP="0039625B">
            <w:pPr>
              <w:rPr>
                <w:rFonts w:eastAsia="Calibri"/>
                <w:sz w:val="22"/>
                <w:szCs w:val="22"/>
              </w:rPr>
            </w:pPr>
            <w:r>
              <w:rPr>
                <w:rFonts w:eastAsia="Calibri"/>
                <w:sz w:val="22"/>
                <w:szCs w:val="22"/>
              </w:rPr>
              <w:t>FOA</w:t>
            </w:r>
          </w:p>
        </w:tc>
        <w:tc>
          <w:tcPr>
            <w:tcW w:w="7559" w:type="dxa"/>
            <w:shd w:val="clear" w:color="auto" w:fill="auto"/>
          </w:tcPr>
          <w:p w14:paraId="36B6C582" w14:textId="2F6C28E4" w:rsidR="0039625B" w:rsidRPr="007F4F9E" w:rsidRDefault="00F37286" w:rsidP="0039625B">
            <w:pPr>
              <w:rPr>
                <w:rFonts w:eastAsia="Calibri"/>
                <w:sz w:val="22"/>
                <w:szCs w:val="22"/>
              </w:rPr>
            </w:pPr>
            <w:r>
              <w:rPr>
                <w:rFonts w:eastAsia="Calibri"/>
                <w:sz w:val="22"/>
                <w:szCs w:val="22"/>
              </w:rPr>
              <w:t>1</w:t>
            </w:r>
            <w:r w:rsidRPr="00F37286">
              <w:rPr>
                <w:rFonts w:eastAsia="Calibri"/>
                <w:sz w:val="22"/>
                <w:szCs w:val="22"/>
                <w:vertAlign w:val="superscript"/>
              </w:rPr>
              <w:t>st</w:t>
            </w:r>
            <w:r>
              <w:rPr>
                <w:rFonts w:eastAsia="Calibri"/>
                <w:sz w:val="22"/>
                <w:szCs w:val="22"/>
              </w:rPr>
              <w:t xml:space="preserve"> order of </w:t>
            </w:r>
            <w:proofErr w:type="spellStart"/>
            <w:r w:rsidR="00066C87">
              <w:rPr>
                <w:rFonts w:eastAsia="Calibri"/>
                <w:sz w:val="22"/>
                <w:szCs w:val="22"/>
              </w:rPr>
              <w:t>A</w:t>
            </w:r>
            <w:r>
              <w:rPr>
                <w:rFonts w:eastAsia="Calibri"/>
                <w:sz w:val="22"/>
                <w:szCs w:val="22"/>
              </w:rPr>
              <w:t>mbisonics</w:t>
            </w:r>
            <w:proofErr w:type="spellEnd"/>
          </w:p>
        </w:tc>
      </w:tr>
      <w:tr w:rsidR="0039625B" w14:paraId="0697B4FC" w14:textId="77777777" w:rsidTr="73298464">
        <w:tc>
          <w:tcPr>
            <w:tcW w:w="2070" w:type="dxa"/>
            <w:shd w:val="clear" w:color="auto" w:fill="auto"/>
          </w:tcPr>
          <w:p w14:paraId="63602516" w14:textId="3D048D15" w:rsidR="0039625B" w:rsidRPr="007F4F9E" w:rsidRDefault="00066C87" w:rsidP="0039625B">
            <w:pPr>
              <w:rPr>
                <w:rFonts w:eastAsia="Calibri"/>
                <w:sz w:val="22"/>
                <w:szCs w:val="22"/>
              </w:rPr>
            </w:pPr>
            <w:r>
              <w:rPr>
                <w:rFonts w:eastAsia="Calibri"/>
                <w:sz w:val="22"/>
                <w:szCs w:val="22"/>
              </w:rPr>
              <w:t>HOA4</w:t>
            </w:r>
          </w:p>
        </w:tc>
        <w:tc>
          <w:tcPr>
            <w:tcW w:w="7559" w:type="dxa"/>
            <w:shd w:val="clear" w:color="auto" w:fill="auto"/>
          </w:tcPr>
          <w:p w14:paraId="4A360BA3" w14:textId="63F888AF" w:rsidR="0039625B" w:rsidRPr="007F4F9E" w:rsidRDefault="00066C87" w:rsidP="0039625B">
            <w:pPr>
              <w:rPr>
                <w:rFonts w:eastAsia="Calibri"/>
                <w:sz w:val="22"/>
                <w:szCs w:val="22"/>
              </w:rPr>
            </w:pPr>
            <w:r>
              <w:rPr>
                <w:rFonts w:eastAsia="Calibri"/>
                <w:sz w:val="22"/>
                <w:szCs w:val="22"/>
              </w:rPr>
              <w:t>4</w:t>
            </w:r>
            <w:r w:rsidRPr="00066C87">
              <w:rPr>
                <w:rFonts w:eastAsia="Calibri"/>
                <w:sz w:val="22"/>
                <w:szCs w:val="22"/>
                <w:vertAlign w:val="superscript"/>
              </w:rPr>
              <w:t>th</w:t>
            </w:r>
            <w:r w:rsidR="00F37286">
              <w:rPr>
                <w:rFonts w:eastAsia="Calibri"/>
                <w:sz w:val="22"/>
                <w:szCs w:val="22"/>
              </w:rPr>
              <w:t xml:space="preserve"> order of </w:t>
            </w:r>
            <w:proofErr w:type="spellStart"/>
            <w:r>
              <w:rPr>
                <w:rFonts w:eastAsia="Calibri"/>
                <w:sz w:val="22"/>
                <w:szCs w:val="22"/>
              </w:rPr>
              <w:t>Ambisonics</w:t>
            </w:r>
            <w:proofErr w:type="spellEnd"/>
          </w:p>
        </w:tc>
      </w:tr>
      <w:tr w:rsidR="0039625B" w14:paraId="32D183A8" w14:textId="77777777" w:rsidTr="73298464">
        <w:tc>
          <w:tcPr>
            <w:tcW w:w="2070" w:type="dxa"/>
            <w:shd w:val="clear" w:color="auto" w:fill="auto"/>
          </w:tcPr>
          <w:p w14:paraId="6DDB162E" w14:textId="20AC4497" w:rsidR="0039625B" w:rsidRPr="007F4F9E" w:rsidRDefault="00066C87" w:rsidP="0039625B">
            <w:pPr>
              <w:rPr>
                <w:rFonts w:eastAsia="Calibri"/>
                <w:sz w:val="22"/>
                <w:szCs w:val="22"/>
              </w:rPr>
            </w:pPr>
            <w:r>
              <w:rPr>
                <w:rFonts w:eastAsia="Calibri"/>
                <w:sz w:val="22"/>
                <w:szCs w:val="22"/>
              </w:rPr>
              <w:t>MASA_mono_1dir</w:t>
            </w:r>
          </w:p>
        </w:tc>
        <w:tc>
          <w:tcPr>
            <w:tcW w:w="7559" w:type="dxa"/>
            <w:shd w:val="clear" w:color="auto" w:fill="auto"/>
          </w:tcPr>
          <w:p w14:paraId="325166E0" w14:textId="47865954" w:rsidR="0039625B" w:rsidRPr="007F4F9E" w:rsidRDefault="00066C87" w:rsidP="0039625B">
            <w:pPr>
              <w:rPr>
                <w:rFonts w:eastAsia="Calibri"/>
                <w:sz w:val="22"/>
                <w:szCs w:val="22"/>
              </w:rPr>
            </w:pPr>
            <w:r>
              <w:rPr>
                <w:rFonts w:eastAsia="Calibri"/>
                <w:sz w:val="22"/>
                <w:szCs w:val="22"/>
              </w:rPr>
              <w:t xml:space="preserve">MASA format using 1 direction per T/F and a mono downmix </w:t>
            </w:r>
          </w:p>
        </w:tc>
      </w:tr>
      <w:tr w:rsidR="0039625B" w14:paraId="044E6C05" w14:textId="77777777" w:rsidTr="73298464">
        <w:tc>
          <w:tcPr>
            <w:tcW w:w="2070" w:type="dxa"/>
            <w:shd w:val="clear" w:color="auto" w:fill="auto"/>
          </w:tcPr>
          <w:p w14:paraId="753E9D7B" w14:textId="51321859" w:rsidR="0039625B" w:rsidRPr="007F4F9E" w:rsidRDefault="00066C87" w:rsidP="73298464">
            <w:pPr>
              <w:rPr>
                <w:rFonts w:eastAsia="Calibri"/>
                <w:sz w:val="22"/>
                <w:szCs w:val="22"/>
              </w:rPr>
            </w:pPr>
            <w:r>
              <w:rPr>
                <w:rFonts w:eastAsia="Calibri"/>
                <w:sz w:val="22"/>
                <w:szCs w:val="22"/>
              </w:rPr>
              <w:t>MASA_stereo_2dir</w:t>
            </w:r>
          </w:p>
        </w:tc>
        <w:tc>
          <w:tcPr>
            <w:tcW w:w="7559" w:type="dxa"/>
            <w:shd w:val="clear" w:color="auto" w:fill="auto"/>
          </w:tcPr>
          <w:p w14:paraId="2A739466" w14:textId="2EF6CE1A" w:rsidR="0039625B" w:rsidRPr="007F4F9E" w:rsidRDefault="00066C87" w:rsidP="00066C87">
            <w:pPr>
              <w:rPr>
                <w:rFonts w:eastAsia="Calibri"/>
                <w:sz w:val="22"/>
                <w:szCs w:val="22"/>
              </w:rPr>
            </w:pPr>
            <w:r>
              <w:rPr>
                <w:rFonts w:eastAsia="Calibri"/>
                <w:sz w:val="22"/>
                <w:szCs w:val="22"/>
              </w:rPr>
              <w:t>MASA format using 2 directions per T/F file and a stereo downmix</w:t>
            </w:r>
          </w:p>
        </w:tc>
      </w:tr>
    </w:tbl>
    <w:p w14:paraId="77153DA7" w14:textId="77777777" w:rsidR="00066C87" w:rsidRDefault="00066C87"/>
    <w:p w14:paraId="64C1B4D7" w14:textId="1CEC3F3B" w:rsidR="06B6F270" w:rsidRDefault="06B6F270" w:rsidP="06B6F270">
      <w:pPr>
        <w:pStyle w:val="berschrift3"/>
      </w:pPr>
      <w:r>
        <w:t>Test items</w:t>
      </w:r>
    </w:p>
    <w:p w14:paraId="129AD907" w14:textId="215ADF44" w:rsidR="06B6F270" w:rsidRDefault="1CC33617" w:rsidP="06B6F270">
      <w:r>
        <w:t xml:space="preserve">All test items consist of speech recorded on </w:t>
      </w:r>
      <w:proofErr w:type="spellStart"/>
      <w:r>
        <w:t>EigenMike</w:t>
      </w:r>
      <w:proofErr w:type="spellEnd"/>
      <w:r>
        <w:t xml:space="preserve"> </w:t>
      </w:r>
      <w:proofErr w:type="spellStart"/>
      <w:r>
        <w:t>soundfield</w:t>
      </w:r>
      <w:proofErr w:type="spellEnd"/>
      <w:r>
        <w:t xml:space="preserve"> microphone. Recorded audio scenes were either real conversations involving two to four participants or overlapping and non-overlapping sentences independently uttered by different speakers. Records were made in different environments with different background noises.</w:t>
      </w:r>
    </w:p>
    <w:p w14:paraId="6B53B424" w14:textId="42F40BF3" w:rsidR="009B025E" w:rsidRDefault="009B025E" w:rsidP="006B24A3">
      <w:pPr>
        <w:pStyle w:val="berschrift3"/>
      </w:pPr>
      <w:proofErr w:type="spellStart"/>
      <w:r>
        <w:t>Ambisonics</w:t>
      </w:r>
      <w:proofErr w:type="spellEnd"/>
      <w:r>
        <w:t xml:space="preserve"> conditions</w:t>
      </w:r>
    </w:p>
    <w:p w14:paraId="277B3C73" w14:textId="35F0B8F7" w:rsidR="009B025E" w:rsidRDefault="06B6F270" w:rsidP="21031B6F">
      <w:proofErr w:type="spellStart"/>
      <w:r>
        <w:t>Ambisonics</w:t>
      </w:r>
      <w:proofErr w:type="spellEnd"/>
      <w:r>
        <w:t xml:space="preserve"> conditions were derived from the 32 </w:t>
      </w:r>
      <w:proofErr w:type="spellStart"/>
      <w:r>
        <w:t>EigenMike</w:t>
      </w:r>
      <w:proofErr w:type="spellEnd"/>
      <w:r>
        <w:t xml:space="preserve"> raw signal using a spherical harmonic transformation of microphone signals followed by a frequency-dependent equalization as proposed in [1]. The equalization was performed using the same filter-bank as used in the reference code provided by Nokia for the MASA format. The first order and the fourth order of </w:t>
      </w:r>
      <w:proofErr w:type="spellStart"/>
      <w:r>
        <w:t>Ambisonics</w:t>
      </w:r>
      <w:proofErr w:type="spellEnd"/>
      <w:r>
        <w:t xml:space="preserve"> were rendered on loudspeaker layout CICP19 (7.1 + 4) using the HOA renderer defined in [2].</w:t>
      </w:r>
    </w:p>
    <w:p w14:paraId="6021B7E2" w14:textId="580B649F" w:rsidR="000C22ED" w:rsidRDefault="000C22ED" w:rsidP="006B24A3">
      <w:pPr>
        <w:pStyle w:val="berschrift3"/>
      </w:pPr>
      <w:r>
        <w:lastRenderedPageBreak/>
        <w:t>MASA conditions</w:t>
      </w:r>
    </w:p>
    <w:p w14:paraId="680E9A7E" w14:textId="5653E8A6" w:rsidR="06B6F270" w:rsidRDefault="06B6F270">
      <w:r>
        <w:t xml:space="preserve">MASA conditions were generated by feeding the </w:t>
      </w:r>
      <w:proofErr w:type="spellStart"/>
      <w:r>
        <w:t>EigenMike</w:t>
      </w:r>
      <w:proofErr w:type="spellEnd"/>
      <w:r>
        <w:t xml:space="preserve"> raw signals to the reference C-code provided by Nokia. The conditions were directly rendered by the provided code to loudspeaker layout CICP19.</w:t>
      </w:r>
    </w:p>
    <w:p w14:paraId="35295215" w14:textId="411D09EB" w:rsidR="06B6F270" w:rsidRDefault="06B6F270" w:rsidP="06B6F270"/>
    <w:p w14:paraId="36704A0D" w14:textId="45EC1C88" w:rsidR="00083A90" w:rsidRDefault="00083A90" w:rsidP="00296726">
      <w:pPr>
        <w:pStyle w:val="berschrift3"/>
      </w:pPr>
      <w:r>
        <w:t>Results</w:t>
      </w:r>
    </w:p>
    <w:p w14:paraId="5A39BBE3" w14:textId="5A5C1E44" w:rsidR="00A924B6" w:rsidRDefault="06B6F270" w:rsidP="53237700">
      <w:r>
        <w:t xml:space="preserve">A total of 6 expert listeners participated in the test. Test results are presented using 95% confidence intervals and Student-t distribution. </w:t>
      </w:r>
    </w:p>
    <w:p w14:paraId="223ADA8A" w14:textId="2FB48B14" w:rsidR="001275B1" w:rsidRPr="004C7129" w:rsidRDefault="007413EA" w:rsidP="73298464">
      <w:r>
        <w:rPr>
          <w:noProof/>
        </w:rPr>
        <w:pict w14:anchorId="06315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RESULTS_IAQ_MASA_vs_HOA_CICP19_AVERAGE00" style="width:481.35pt;height:364pt;mso-width-percent:0;mso-height-percent:0;mso-width-percent:0;mso-height-percent:0">
            <v:imagedata r:id="rId9" o:title="RESULTS_IAQ_MASA_vs_HOA_CICP19_AVERAGE00"/>
          </v:shape>
        </w:pict>
      </w:r>
    </w:p>
    <w:p w14:paraId="6510AAFD" w14:textId="77777777" w:rsidR="001275B1" w:rsidRPr="001275B1" w:rsidRDefault="001275B1" w:rsidP="73298464">
      <w:pPr>
        <w:rPr>
          <w:lang w:val="en-US"/>
        </w:rPr>
      </w:pPr>
    </w:p>
    <w:p w14:paraId="4C734339" w14:textId="5073B27A" w:rsidR="00FC11E4" w:rsidRPr="007413EA" w:rsidRDefault="06B6F270" w:rsidP="06B6F270">
      <w:pPr>
        <w:pStyle w:val="berschrift2"/>
        <w:rPr>
          <w:lang w:val="en-US"/>
        </w:rPr>
      </w:pPr>
      <w:r w:rsidRPr="007413EA">
        <w:rPr>
          <w:lang w:val="en-US"/>
        </w:rPr>
        <w:t>3. Conclusion</w:t>
      </w:r>
    </w:p>
    <w:p w14:paraId="58341FDB" w14:textId="1FBFABEA" w:rsidR="00FC11E4" w:rsidRPr="007413EA" w:rsidRDefault="06B6F270" w:rsidP="06B6F270">
      <w:pPr>
        <w:rPr>
          <w:lang w:val="en-US"/>
        </w:rPr>
      </w:pPr>
      <w:r w:rsidRPr="007413EA">
        <w:rPr>
          <w:sz w:val="22"/>
          <w:szCs w:val="22"/>
          <w:lang w:val="en-US"/>
        </w:rPr>
        <w:t xml:space="preserve">The source presented results of a listening test evaluating the MASA format for the reproduction of a 3D audio scene on loudspeakers. It has been found that the MASA format using a mono downmix and one direction by time-frequency tile performs in a comparable way to FOA while the quality of the reproduced spatial audio scene scales up when using a stereo downmix and 2 directions per time-frequency tile, reaching a quality close to what a 4th order of </w:t>
      </w:r>
      <w:proofErr w:type="spellStart"/>
      <w:r w:rsidRPr="007413EA">
        <w:rPr>
          <w:sz w:val="22"/>
          <w:szCs w:val="22"/>
          <w:lang w:val="en-US"/>
        </w:rPr>
        <w:t>Ambisonics</w:t>
      </w:r>
      <w:proofErr w:type="spellEnd"/>
      <w:r w:rsidRPr="007413EA">
        <w:rPr>
          <w:sz w:val="22"/>
          <w:szCs w:val="22"/>
          <w:lang w:val="en-US"/>
        </w:rPr>
        <w:t xml:space="preserve"> can deliver.</w:t>
      </w:r>
      <w:r w:rsidR="004C7129">
        <w:tab/>
      </w:r>
    </w:p>
    <w:p w14:paraId="45247773" w14:textId="70BF7DD7" w:rsidR="00FC11E4" w:rsidRPr="0040204F" w:rsidRDefault="06B6F270" w:rsidP="06B6F270">
      <w:pPr>
        <w:pStyle w:val="berschrift2"/>
        <w:rPr>
          <w:lang w:val="de-DE"/>
        </w:rPr>
      </w:pPr>
      <w:r w:rsidRPr="06B6F270">
        <w:rPr>
          <w:lang w:val="de-DE"/>
        </w:rPr>
        <w:t>4. References</w:t>
      </w:r>
    </w:p>
    <w:p w14:paraId="442B0A98" w14:textId="1207572A" w:rsidR="007B39F2" w:rsidRPr="00FC11E4" w:rsidRDefault="06B6F270" w:rsidP="06B6F270">
      <w:pPr>
        <w:rPr>
          <w:lang w:val="de-DE"/>
        </w:rPr>
      </w:pPr>
      <w:r w:rsidRPr="06B6F270">
        <w:rPr>
          <w:lang w:val="de-DE"/>
        </w:rPr>
        <w:t>[1] Bernschütz, B.</w:t>
      </w:r>
      <w:r w:rsidR="00B246F4">
        <w:rPr>
          <w:lang w:val="de-DE"/>
        </w:rPr>
        <w:t xml:space="preserve"> </w:t>
      </w:r>
      <w:bookmarkStart w:id="0" w:name="_GoBack"/>
      <w:bookmarkEnd w:id="0"/>
      <w:r w:rsidRPr="06B6F270">
        <w:rPr>
          <w:lang w:val="de-DE"/>
        </w:rPr>
        <w:t>et al. „Soft-</w:t>
      </w:r>
      <w:proofErr w:type="spellStart"/>
      <w:r w:rsidRPr="06B6F270">
        <w:rPr>
          <w:lang w:val="de-DE"/>
        </w:rPr>
        <w:t>limiting</w:t>
      </w:r>
      <w:proofErr w:type="spellEnd"/>
      <w:r w:rsidRPr="06B6F270">
        <w:rPr>
          <w:lang w:val="de-DE"/>
        </w:rPr>
        <w:t xml:space="preserve"> der modalen </w:t>
      </w:r>
      <w:proofErr w:type="spellStart"/>
      <w:r w:rsidRPr="06B6F270">
        <w:rPr>
          <w:lang w:val="de-DE"/>
        </w:rPr>
        <w:t>amplitudenverstärkung</w:t>
      </w:r>
      <w:proofErr w:type="spellEnd"/>
      <w:r w:rsidRPr="06B6F270">
        <w:rPr>
          <w:lang w:val="de-DE"/>
        </w:rPr>
        <w:t xml:space="preserve"> bei sphärischen </w:t>
      </w:r>
      <w:proofErr w:type="spellStart"/>
      <w:r w:rsidRPr="06B6F270">
        <w:rPr>
          <w:lang w:val="de-DE"/>
        </w:rPr>
        <w:t>mikrofonarrays</w:t>
      </w:r>
      <w:proofErr w:type="spellEnd"/>
      <w:r w:rsidRPr="06B6F270">
        <w:rPr>
          <w:lang w:val="de-DE"/>
        </w:rPr>
        <w:t xml:space="preserve"> im plane </w:t>
      </w:r>
      <w:proofErr w:type="spellStart"/>
      <w:r w:rsidRPr="06B6F270">
        <w:rPr>
          <w:lang w:val="de-DE"/>
        </w:rPr>
        <w:t>wave</w:t>
      </w:r>
      <w:proofErr w:type="spellEnd"/>
      <w:r w:rsidRPr="06B6F270">
        <w:rPr>
          <w:lang w:val="de-DE"/>
        </w:rPr>
        <w:t xml:space="preserve"> </w:t>
      </w:r>
      <w:proofErr w:type="spellStart"/>
      <w:r w:rsidRPr="06B6F270">
        <w:rPr>
          <w:lang w:val="de-DE"/>
        </w:rPr>
        <w:t>decomposition</w:t>
      </w:r>
      <w:proofErr w:type="spellEnd"/>
      <w:r w:rsidRPr="06B6F270">
        <w:rPr>
          <w:lang w:val="de-DE"/>
        </w:rPr>
        <w:t xml:space="preserve"> verfahren.“, </w:t>
      </w:r>
      <w:proofErr w:type="spellStart"/>
      <w:r w:rsidRPr="06B6F270">
        <w:rPr>
          <w:lang w:val="de-DE"/>
        </w:rPr>
        <w:t>Proceedings</w:t>
      </w:r>
      <w:proofErr w:type="spellEnd"/>
      <w:r w:rsidRPr="06B6F270">
        <w:rPr>
          <w:lang w:val="de-DE"/>
        </w:rPr>
        <w:t xml:space="preserve"> </w:t>
      </w:r>
      <w:proofErr w:type="spellStart"/>
      <w:r w:rsidRPr="06B6F270">
        <w:rPr>
          <w:lang w:val="de-DE"/>
        </w:rPr>
        <w:t>of</w:t>
      </w:r>
      <w:proofErr w:type="spellEnd"/>
      <w:r w:rsidRPr="06B6F270">
        <w:rPr>
          <w:lang w:val="de-DE"/>
        </w:rPr>
        <w:t xml:space="preserve"> </w:t>
      </w:r>
      <w:proofErr w:type="spellStart"/>
      <w:r w:rsidRPr="06B6F270">
        <w:rPr>
          <w:lang w:val="de-DE"/>
        </w:rPr>
        <w:t>the</w:t>
      </w:r>
      <w:proofErr w:type="spellEnd"/>
      <w:r w:rsidRPr="06B6F270">
        <w:rPr>
          <w:lang w:val="de-DE"/>
        </w:rPr>
        <w:t xml:space="preserve"> 37. Deutsche Jahrestagung für Akustik (DAGA 2011)</w:t>
      </w:r>
      <w:r w:rsidR="00FC11E4" w:rsidRPr="007413EA">
        <w:rPr>
          <w:lang w:val="de-DE"/>
        </w:rPr>
        <w:br/>
      </w:r>
      <w:r w:rsidRPr="06B6F270">
        <w:rPr>
          <w:lang w:val="de-DE"/>
        </w:rPr>
        <w:t xml:space="preserve">[2] ISO/IEC 23008-3, Information </w:t>
      </w:r>
      <w:proofErr w:type="spellStart"/>
      <w:r w:rsidRPr="06B6F270">
        <w:rPr>
          <w:lang w:val="de-DE"/>
        </w:rPr>
        <w:t>technology</w:t>
      </w:r>
      <w:proofErr w:type="spellEnd"/>
      <w:r w:rsidRPr="06B6F270">
        <w:rPr>
          <w:lang w:val="de-DE"/>
        </w:rPr>
        <w:t xml:space="preserve"> — High </w:t>
      </w:r>
      <w:proofErr w:type="spellStart"/>
      <w:r w:rsidRPr="06B6F270">
        <w:rPr>
          <w:lang w:val="de-DE"/>
        </w:rPr>
        <w:t>efficiency</w:t>
      </w:r>
      <w:proofErr w:type="spellEnd"/>
      <w:r w:rsidRPr="06B6F270">
        <w:rPr>
          <w:lang w:val="de-DE"/>
        </w:rPr>
        <w:t xml:space="preserve"> </w:t>
      </w:r>
      <w:proofErr w:type="spellStart"/>
      <w:r w:rsidRPr="06B6F270">
        <w:rPr>
          <w:lang w:val="de-DE"/>
        </w:rPr>
        <w:t>coding</w:t>
      </w:r>
      <w:proofErr w:type="spellEnd"/>
      <w:r w:rsidRPr="06B6F270">
        <w:rPr>
          <w:lang w:val="de-DE"/>
        </w:rPr>
        <w:t xml:space="preserve"> </w:t>
      </w:r>
      <w:proofErr w:type="spellStart"/>
      <w:r w:rsidRPr="06B6F270">
        <w:rPr>
          <w:lang w:val="de-DE"/>
        </w:rPr>
        <w:t>and</w:t>
      </w:r>
      <w:proofErr w:type="spellEnd"/>
      <w:r w:rsidRPr="06B6F270">
        <w:rPr>
          <w:lang w:val="de-DE"/>
        </w:rPr>
        <w:t xml:space="preserve"> </w:t>
      </w:r>
      <w:proofErr w:type="spellStart"/>
      <w:r w:rsidRPr="06B6F270">
        <w:rPr>
          <w:lang w:val="de-DE"/>
        </w:rPr>
        <w:t>media</w:t>
      </w:r>
      <w:proofErr w:type="spellEnd"/>
      <w:r w:rsidRPr="06B6F270">
        <w:rPr>
          <w:lang w:val="de-DE"/>
        </w:rPr>
        <w:t xml:space="preserve"> </w:t>
      </w:r>
      <w:proofErr w:type="spellStart"/>
      <w:r w:rsidRPr="06B6F270">
        <w:rPr>
          <w:lang w:val="de-DE"/>
        </w:rPr>
        <w:t>delivery</w:t>
      </w:r>
      <w:proofErr w:type="spellEnd"/>
      <w:r w:rsidRPr="06B6F270">
        <w:rPr>
          <w:lang w:val="de-DE"/>
        </w:rPr>
        <w:t xml:space="preserve"> in </w:t>
      </w:r>
      <w:proofErr w:type="spellStart"/>
      <w:r w:rsidRPr="06B6F270">
        <w:rPr>
          <w:lang w:val="de-DE"/>
        </w:rPr>
        <w:t>heterogeneous</w:t>
      </w:r>
      <w:proofErr w:type="spellEnd"/>
      <w:r w:rsidRPr="06B6F270">
        <w:rPr>
          <w:lang w:val="de-DE"/>
        </w:rPr>
        <w:t xml:space="preserve"> </w:t>
      </w:r>
      <w:proofErr w:type="spellStart"/>
      <w:r w:rsidRPr="06B6F270">
        <w:rPr>
          <w:lang w:val="de-DE"/>
        </w:rPr>
        <w:lastRenderedPageBreak/>
        <w:t>environments</w:t>
      </w:r>
      <w:proofErr w:type="spellEnd"/>
      <w:r w:rsidRPr="06B6F270">
        <w:rPr>
          <w:lang w:val="de-DE"/>
        </w:rPr>
        <w:t xml:space="preserve"> — Part 3: 3D </w:t>
      </w:r>
      <w:proofErr w:type="spellStart"/>
      <w:r w:rsidRPr="06B6F270">
        <w:rPr>
          <w:lang w:val="de-DE"/>
        </w:rPr>
        <w:t>audio</w:t>
      </w:r>
      <w:proofErr w:type="spellEnd"/>
      <w:r w:rsidR="00FC11E4" w:rsidRPr="007413EA">
        <w:rPr>
          <w:lang w:val="de-DE"/>
        </w:rPr>
        <w:br/>
      </w:r>
      <w:r w:rsidR="00FC11E4" w:rsidRPr="007413EA">
        <w:rPr>
          <w:lang w:val="de-DE"/>
        </w:rPr>
        <w:br/>
      </w:r>
    </w:p>
    <w:p w14:paraId="0E27B00A" w14:textId="77777777" w:rsidR="00583F19" w:rsidRPr="00475D75" w:rsidRDefault="00583F19" w:rsidP="00583F19">
      <w:pPr>
        <w:rPr>
          <w:lang w:val="de-DE"/>
        </w:rPr>
      </w:pPr>
    </w:p>
    <w:p w14:paraId="60061E4C" w14:textId="77777777" w:rsidR="00583F19" w:rsidRPr="00475D75" w:rsidRDefault="00583F19" w:rsidP="00583F19">
      <w:pPr>
        <w:pStyle w:val="berschrift2"/>
        <w:ind w:left="0" w:firstLine="0"/>
        <w:rPr>
          <w:lang w:val="de-DE"/>
        </w:rPr>
      </w:pPr>
    </w:p>
    <w:sectPr w:rsidR="00583F19" w:rsidRPr="00475D7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A43E4" w14:textId="77777777" w:rsidR="001A0D55" w:rsidRDefault="001A0D55">
      <w:r>
        <w:separator/>
      </w:r>
    </w:p>
  </w:endnote>
  <w:endnote w:type="continuationSeparator" w:id="0">
    <w:p w14:paraId="1C611A42" w14:textId="77777777" w:rsidR="001A0D55" w:rsidRDefault="001A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01079" w14:textId="77777777" w:rsidR="001A0D55" w:rsidRDefault="001A0D55">
      <w:r>
        <w:separator/>
      </w:r>
    </w:p>
  </w:footnote>
  <w:footnote w:type="continuationSeparator" w:id="0">
    <w:p w14:paraId="0E5C831E" w14:textId="77777777" w:rsidR="001A0D55" w:rsidRDefault="001A0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8261" w14:textId="77777777" w:rsidR="00571BBA" w:rsidRDefault="00571B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F31CB" w14:textId="77777777" w:rsidR="00571BBA" w:rsidRDefault="00571BBA">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B0818" w14:textId="77777777" w:rsidR="00571BBA" w:rsidRDefault="00571B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A435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52FE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FA618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24BE0D5A"/>
    <w:lvl w:ilvl="0">
      <w:numFmt w:val="bullet"/>
      <w:lvlText w:val="*"/>
      <w:lvlJc w:val="left"/>
    </w:lvl>
  </w:abstractNum>
  <w:abstractNum w:abstractNumId="4" w15:restartNumberingAfterBreak="0">
    <w:nsid w:val="01E67237"/>
    <w:multiLevelType w:val="hybridMultilevel"/>
    <w:tmpl w:val="F10842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2483266"/>
    <w:multiLevelType w:val="hybridMultilevel"/>
    <w:tmpl w:val="33081506"/>
    <w:lvl w:ilvl="0" w:tplc="4210DA6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627FC1"/>
    <w:multiLevelType w:val="hybridMultilevel"/>
    <w:tmpl w:val="27E024D6"/>
    <w:lvl w:ilvl="0" w:tplc="2A66F1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F676921"/>
    <w:multiLevelType w:val="hybridMultilevel"/>
    <w:tmpl w:val="5492DD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ED068C"/>
    <w:multiLevelType w:val="hybridMultilevel"/>
    <w:tmpl w:val="C28048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9076C4"/>
    <w:multiLevelType w:val="hybridMultilevel"/>
    <w:tmpl w:val="3070C7EC"/>
    <w:lvl w:ilvl="0" w:tplc="1F6496AE">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5E256E"/>
    <w:multiLevelType w:val="hybridMultilevel"/>
    <w:tmpl w:val="5860EEE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4633BC"/>
    <w:multiLevelType w:val="hybridMultilevel"/>
    <w:tmpl w:val="8E6C5B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8414E2F"/>
    <w:multiLevelType w:val="hybridMultilevel"/>
    <w:tmpl w:val="8EB41FB4"/>
    <w:lvl w:ilvl="0" w:tplc="AA64681C">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C3619AD"/>
    <w:multiLevelType w:val="hybridMultilevel"/>
    <w:tmpl w:val="CF36FB70"/>
    <w:lvl w:ilvl="0" w:tplc="A8D0A232">
      <w:start w:val="2"/>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C9E35C6"/>
    <w:multiLevelType w:val="hybridMultilevel"/>
    <w:tmpl w:val="482A003C"/>
    <w:lvl w:ilvl="0" w:tplc="6B60DB76">
      <w:start w:val="1"/>
      <w:numFmt w:val="bullet"/>
      <w:lvlText w:val=""/>
      <w:lvlJc w:val="left"/>
      <w:pPr>
        <w:tabs>
          <w:tab w:val="num" w:pos="720"/>
        </w:tabs>
        <w:ind w:left="720" w:hanging="360"/>
      </w:pPr>
      <w:rPr>
        <w:rFonts w:ascii="Wingdings" w:hAnsi="Wingdings" w:hint="default"/>
      </w:rPr>
    </w:lvl>
    <w:lvl w:ilvl="1" w:tplc="F6EC7052" w:tentative="1">
      <w:start w:val="1"/>
      <w:numFmt w:val="bullet"/>
      <w:lvlText w:val=""/>
      <w:lvlJc w:val="left"/>
      <w:pPr>
        <w:tabs>
          <w:tab w:val="num" w:pos="1440"/>
        </w:tabs>
        <w:ind w:left="1440" w:hanging="360"/>
      </w:pPr>
      <w:rPr>
        <w:rFonts w:ascii="Wingdings" w:hAnsi="Wingdings" w:hint="default"/>
      </w:rPr>
    </w:lvl>
    <w:lvl w:ilvl="2" w:tplc="7D4C29A8" w:tentative="1">
      <w:start w:val="1"/>
      <w:numFmt w:val="bullet"/>
      <w:lvlText w:val=""/>
      <w:lvlJc w:val="left"/>
      <w:pPr>
        <w:tabs>
          <w:tab w:val="num" w:pos="2160"/>
        </w:tabs>
        <w:ind w:left="2160" w:hanging="360"/>
      </w:pPr>
      <w:rPr>
        <w:rFonts w:ascii="Wingdings" w:hAnsi="Wingdings" w:hint="default"/>
      </w:rPr>
    </w:lvl>
    <w:lvl w:ilvl="3" w:tplc="74404A3E" w:tentative="1">
      <w:start w:val="1"/>
      <w:numFmt w:val="bullet"/>
      <w:lvlText w:val=""/>
      <w:lvlJc w:val="left"/>
      <w:pPr>
        <w:tabs>
          <w:tab w:val="num" w:pos="2880"/>
        </w:tabs>
        <w:ind w:left="2880" w:hanging="360"/>
      </w:pPr>
      <w:rPr>
        <w:rFonts w:ascii="Wingdings" w:hAnsi="Wingdings" w:hint="default"/>
      </w:rPr>
    </w:lvl>
    <w:lvl w:ilvl="4" w:tplc="95D6D8EC" w:tentative="1">
      <w:start w:val="1"/>
      <w:numFmt w:val="bullet"/>
      <w:lvlText w:val=""/>
      <w:lvlJc w:val="left"/>
      <w:pPr>
        <w:tabs>
          <w:tab w:val="num" w:pos="3600"/>
        </w:tabs>
        <w:ind w:left="3600" w:hanging="360"/>
      </w:pPr>
      <w:rPr>
        <w:rFonts w:ascii="Wingdings" w:hAnsi="Wingdings" w:hint="default"/>
      </w:rPr>
    </w:lvl>
    <w:lvl w:ilvl="5" w:tplc="8DA8D0F4" w:tentative="1">
      <w:start w:val="1"/>
      <w:numFmt w:val="bullet"/>
      <w:lvlText w:val=""/>
      <w:lvlJc w:val="left"/>
      <w:pPr>
        <w:tabs>
          <w:tab w:val="num" w:pos="4320"/>
        </w:tabs>
        <w:ind w:left="4320" w:hanging="360"/>
      </w:pPr>
      <w:rPr>
        <w:rFonts w:ascii="Wingdings" w:hAnsi="Wingdings" w:hint="default"/>
      </w:rPr>
    </w:lvl>
    <w:lvl w:ilvl="6" w:tplc="E1A40F88" w:tentative="1">
      <w:start w:val="1"/>
      <w:numFmt w:val="bullet"/>
      <w:lvlText w:val=""/>
      <w:lvlJc w:val="left"/>
      <w:pPr>
        <w:tabs>
          <w:tab w:val="num" w:pos="5040"/>
        </w:tabs>
        <w:ind w:left="5040" w:hanging="360"/>
      </w:pPr>
      <w:rPr>
        <w:rFonts w:ascii="Wingdings" w:hAnsi="Wingdings" w:hint="default"/>
      </w:rPr>
    </w:lvl>
    <w:lvl w:ilvl="7" w:tplc="2C263804" w:tentative="1">
      <w:start w:val="1"/>
      <w:numFmt w:val="bullet"/>
      <w:lvlText w:val=""/>
      <w:lvlJc w:val="left"/>
      <w:pPr>
        <w:tabs>
          <w:tab w:val="num" w:pos="5760"/>
        </w:tabs>
        <w:ind w:left="5760" w:hanging="360"/>
      </w:pPr>
      <w:rPr>
        <w:rFonts w:ascii="Wingdings" w:hAnsi="Wingdings" w:hint="default"/>
      </w:rPr>
    </w:lvl>
    <w:lvl w:ilvl="8" w:tplc="546C428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546D6D"/>
    <w:multiLevelType w:val="hybridMultilevel"/>
    <w:tmpl w:val="19DA0310"/>
    <w:lvl w:ilvl="0" w:tplc="BFF480B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210A76"/>
    <w:multiLevelType w:val="hybridMultilevel"/>
    <w:tmpl w:val="EDAC9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486D3DFF"/>
    <w:multiLevelType w:val="hybridMultilevel"/>
    <w:tmpl w:val="250487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3F2202"/>
    <w:multiLevelType w:val="hybridMultilevel"/>
    <w:tmpl w:val="DCB25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F873769"/>
    <w:multiLevelType w:val="hybridMultilevel"/>
    <w:tmpl w:val="E45AEA0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4C67CA3"/>
    <w:multiLevelType w:val="hybridMultilevel"/>
    <w:tmpl w:val="79CC0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572BF2"/>
    <w:multiLevelType w:val="hybridMultilevel"/>
    <w:tmpl w:val="9C365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D72D50"/>
    <w:multiLevelType w:val="hybridMultilevel"/>
    <w:tmpl w:val="365EFBE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5F144758"/>
    <w:multiLevelType w:val="hybridMultilevel"/>
    <w:tmpl w:val="3650EF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5113D1"/>
    <w:multiLevelType w:val="hybridMultilevel"/>
    <w:tmpl w:val="B7C0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9012F"/>
    <w:multiLevelType w:val="hybridMultilevel"/>
    <w:tmpl w:val="48CAE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F10F6"/>
    <w:multiLevelType w:val="hybridMultilevel"/>
    <w:tmpl w:val="EFA88A38"/>
    <w:lvl w:ilvl="0" w:tplc="BC9E814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3C669A1"/>
    <w:multiLevelType w:val="hybridMultilevel"/>
    <w:tmpl w:val="4CF23824"/>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30" w15:restartNumberingAfterBreak="0">
    <w:nsid w:val="68277EAD"/>
    <w:multiLevelType w:val="hybridMultilevel"/>
    <w:tmpl w:val="D7D81A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6B1126"/>
    <w:multiLevelType w:val="singleLevel"/>
    <w:tmpl w:val="5492DDF4"/>
    <w:lvl w:ilvl="0">
      <w:start w:val="1"/>
      <w:numFmt w:val="lowerLetter"/>
      <w:lvlText w:val="%1)"/>
      <w:legacy w:legacy="1" w:legacySpace="0" w:legacyIndent="283"/>
      <w:lvlJc w:val="left"/>
      <w:pPr>
        <w:ind w:left="567" w:hanging="283"/>
      </w:pPr>
    </w:lvl>
  </w:abstractNum>
  <w:abstractNum w:abstractNumId="32" w15:restartNumberingAfterBreak="0">
    <w:nsid w:val="6A0D444F"/>
    <w:multiLevelType w:val="hybridMultilevel"/>
    <w:tmpl w:val="BFE090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E42222A"/>
    <w:multiLevelType w:val="hybridMultilevel"/>
    <w:tmpl w:val="D07A8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D7F5084"/>
    <w:multiLevelType w:val="hybridMultilevel"/>
    <w:tmpl w:val="2512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9"/>
  </w:num>
  <w:num w:numId="3">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
    <w:abstractNumId w:val="5"/>
  </w:num>
  <w:num w:numId="5">
    <w:abstractNumId w:val="33"/>
  </w:num>
  <w:num w:numId="6">
    <w:abstractNumId w:val="11"/>
  </w:num>
  <w:num w:numId="7">
    <w:abstractNumId w:val="32"/>
  </w:num>
  <w:num w:numId="8">
    <w:abstractNumId w:val="19"/>
  </w:num>
  <w:num w:numId="9">
    <w:abstractNumId w:val="4"/>
  </w:num>
  <w:num w:numId="10">
    <w:abstractNumId w:val="9"/>
  </w:num>
  <w:num w:numId="11">
    <w:abstractNumId w:val="34"/>
  </w:num>
  <w:num w:numId="12">
    <w:abstractNumId w:val="17"/>
  </w:num>
  <w:num w:numId="13">
    <w:abstractNumId w:val="25"/>
  </w:num>
  <w:num w:numId="14">
    <w:abstractNumId w:val="24"/>
  </w:num>
  <w:num w:numId="15">
    <w:abstractNumId w:val="21"/>
  </w:num>
  <w:num w:numId="16">
    <w:abstractNumId w:val="30"/>
  </w:num>
  <w:num w:numId="17">
    <w:abstractNumId w:val="8"/>
  </w:num>
  <w:num w:numId="18">
    <w:abstractNumId w:val="10"/>
  </w:num>
  <w:num w:numId="19">
    <w:abstractNumId w:val="7"/>
  </w:num>
  <w:num w:numId="20">
    <w:abstractNumId w:val="14"/>
  </w:num>
  <w:num w:numId="21">
    <w:abstractNumId w:val="16"/>
  </w:num>
  <w:num w:numId="22">
    <w:abstractNumId w:val="28"/>
  </w:num>
  <w:num w:numId="23">
    <w:abstractNumId w:val="13"/>
  </w:num>
  <w:num w:numId="24">
    <w:abstractNumId w:val="20"/>
  </w:num>
  <w:num w:numId="25">
    <w:abstractNumId w:val="18"/>
  </w:num>
  <w:num w:numId="26">
    <w:abstractNumId w:val="0"/>
  </w:num>
  <w:num w:numId="27">
    <w:abstractNumId w:val="1"/>
  </w:num>
  <w:num w:numId="28">
    <w:abstractNumId w:val="2"/>
  </w:num>
  <w:num w:numId="29">
    <w:abstractNumId w:val="23"/>
  </w:num>
  <w:num w:numId="30">
    <w:abstractNumId w:val="31"/>
  </w:num>
  <w:num w:numId="31">
    <w:abstractNumId w:val="27"/>
  </w:num>
  <w:num w:numId="32">
    <w:abstractNumId w:val="15"/>
  </w:num>
  <w:num w:numId="33">
    <w:abstractNumId w:val="2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6"/>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F9"/>
    <w:rsid w:val="00007AEC"/>
    <w:rsid w:val="000114C3"/>
    <w:rsid w:val="00013748"/>
    <w:rsid w:val="00013EAD"/>
    <w:rsid w:val="00015AEC"/>
    <w:rsid w:val="00016020"/>
    <w:rsid w:val="00017EEB"/>
    <w:rsid w:val="00020D10"/>
    <w:rsid w:val="0002295B"/>
    <w:rsid w:val="00022E4A"/>
    <w:rsid w:val="00024CD5"/>
    <w:rsid w:val="000304B3"/>
    <w:rsid w:val="000315E7"/>
    <w:rsid w:val="00031E3F"/>
    <w:rsid w:val="00036EC3"/>
    <w:rsid w:val="00040383"/>
    <w:rsid w:val="00051088"/>
    <w:rsid w:val="0005130F"/>
    <w:rsid w:val="00064D63"/>
    <w:rsid w:val="00065690"/>
    <w:rsid w:val="00066C87"/>
    <w:rsid w:val="000733EF"/>
    <w:rsid w:val="000758A0"/>
    <w:rsid w:val="00075DD4"/>
    <w:rsid w:val="00082003"/>
    <w:rsid w:val="00083A90"/>
    <w:rsid w:val="00085675"/>
    <w:rsid w:val="000868A4"/>
    <w:rsid w:val="00086B66"/>
    <w:rsid w:val="00093339"/>
    <w:rsid w:val="0009738F"/>
    <w:rsid w:val="000A07FE"/>
    <w:rsid w:val="000A1552"/>
    <w:rsid w:val="000A29C9"/>
    <w:rsid w:val="000A480F"/>
    <w:rsid w:val="000A6394"/>
    <w:rsid w:val="000A763E"/>
    <w:rsid w:val="000B5265"/>
    <w:rsid w:val="000C038A"/>
    <w:rsid w:val="000C1121"/>
    <w:rsid w:val="000C22ED"/>
    <w:rsid w:val="000C6598"/>
    <w:rsid w:val="000C692D"/>
    <w:rsid w:val="000C71ED"/>
    <w:rsid w:val="000D3774"/>
    <w:rsid w:val="000E0678"/>
    <w:rsid w:val="000E0ACD"/>
    <w:rsid w:val="000E0B05"/>
    <w:rsid w:val="000E1FB8"/>
    <w:rsid w:val="000E5EBD"/>
    <w:rsid w:val="000E6F20"/>
    <w:rsid w:val="000E7B55"/>
    <w:rsid w:val="000F0998"/>
    <w:rsid w:val="000F19AC"/>
    <w:rsid w:val="000F2A1D"/>
    <w:rsid w:val="000F3822"/>
    <w:rsid w:val="000F4D21"/>
    <w:rsid w:val="000F5EEC"/>
    <w:rsid w:val="0010734D"/>
    <w:rsid w:val="00107586"/>
    <w:rsid w:val="0011099C"/>
    <w:rsid w:val="001157D2"/>
    <w:rsid w:val="0011796C"/>
    <w:rsid w:val="001275B1"/>
    <w:rsid w:val="001319C4"/>
    <w:rsid w:val="00131E6C"/>
    <w:rsid w:val="00135AE2"/>
    <w:rsid w:val="00137463"/>
    <w:rsid w:val="00144D55"/>
    <w:rsid w:val="00145D43"/>
    <w:rsid w:val="00151F13"/>
    <w:rsid w:val="00153867"/>
    <w:rsid w:val="00156B0D"/>
    <w:rsid w:val="00172C97"/>
    <w:rsid w:val="00173AA8"/>
    <w:rsid w:val="00174B64"/>
    <w:rsid w:val="001850FB"/>
    <w:rsid w:val="00185929"/>
    <w:rsid w:val="001907BE"/>
    <w:rsid w:val="0019125E"/>
    <w:rsid w:val="00191E4D"/>
    <w:rsid w:val="00192364"/>
    <w:rsid w:val="00192C46"/>
    <w:rsid w:val="00192F30"/>
    <w:rsid w:val="001A0D55"/>
    <w:rsid w:val="001A6855"/>
    <w:rsid w:val="001A6D06"/>
    <w:rsid w:val="001A7B60"/>
    <w:rsid w:val="001B330B"/>
    <w:rsid w:val="001B404F"/>
    <w:rsid w:val="001B6DA1"/>
    <w:rsid w:val="001B72EE"/>
    <w:rsid w:val="001B7A65"/>
    <w:rsid w:val="001C6181"/>
    <w:rsid w:val="001D353B"/>
    <w:rsid w:val="001D687F"/>
    <w:rsid w:val="001E04AC"/>
    <w:rsid w:val="001E1016"/>
    <w:rsid w:val="001E1640"/>
    <w:rsid w:val="001E1FE8"/>
    <w:rsid w:val="001E3C0A"/>
    <w:rsid w:val="001E41F3"/>
    <w:rsid w:val="001E57EB"/>
    <w:rsid w:val="001E6FDE"/>
    <w:rsid w:val="001F29B6"/>
    <w:rsid w:val="001F3CC5"/>
    <w:rsid w:val="001F470A"/>
    <w:rsid w:val="001F4912"/>
    <w:rsid w:val="001F4979"/>
    <w:rsid w:val="002068DA"/>
    <w:rsid w:val="00206EBC"/>
    <w:rsid w:val="00221FF5"/>
    <w:rsid w:val="00222348"/>
    <w:rsid w:val="00222A81"/>
    <w:rsid w:val="00223400"/>
    <w:rsid w:val="00231FAC"/>
    <w:rsid w:val="0023263B"/>
    <w:rsid w:val="002401CD"/>
    <w:rsid w:val="00247B01"/>
    <w:rsid w:val="002502A4"/>
    <w:rsid w:val="00254ABA"/>
    <w:rsid w:val="0026004D"/>
    <w:rsid w:val="00262466"/>
    <w:rsid w:val="00271A5B"/>
    <w:rsid w:val="00275D12"/>
    <w:rsid w:val="00282A42"/>
    <w:rsid w:val="00282DD1"/>
    <w:rsid w:val="002843DB"/>
    <w:rsid w:val="002850D3"/>
    <w:rsid w:val="002860C4"/>
    <w:rsid w:val="00286B2B"/>
    <w:rsid w:val="00293E6D"/>
    <w:rsid w:val="002941B5"/>
    <w:rsid w:val="0029623F"/>
    <w:rsid w:val="00296726"/>
    <w:rsid w:val="002A01CC"/>
    <w:rsid w:val="002A2E11"/>
    <w:rsid w:val="002A63FD"/>
    <w:rsid w:val="002B5741"/>
    <w:rsid w:val="002C0107"/>
    <w:rsid w:val="002D0CAA"/>
    <w:rsid w:val="002E0F2B"/>
    <w:rsid w:val="002E49F9"/>
    <w:rsid w:val="002E6EB7"/>
    <w:rsid w:val="002F205A"/>
    <w:rsid w:val="00305409"/>
    <w:rsid w:val="00306076"/>
    <w:rsid w:val="00310198"/>
    <w:rsid w:val="003101B4"/>
    <w:rsid w:val="00316C81"/>
    <w:rsid w:val="003247A7"/>
    <w:rsid w:val="00327D6B"/>
    <w:rsid w:val="00333568"/>
    <w:rsid w:val="003339FA"/>
    <w:rsid w:val="00335A16"/>
    <w:rsid w:val="00345F0E"/>
    <w:rsid w:val="00346DB5"/>
    <w:rsid w:val="003478A5"/>
    <w:rsid w:val="00350024"/>
    <w:rsid w:val="0035530B"/>
    <w:rsid w:val="003553CC"/>
    <w:rsid w:val="00356C34"/>
    <w:rsid w:val="003577B5"/>
    <w:rsid w:val="00361F84"/>
    <w:rsid w:val="00363AB6"/>
    <w:rsid w:val="00363C3D"/>
    <w:rsid w:val="00372ECD"/>
    <w:rsid w:val="003744A2"/>
    <w:rsid w:val="00375217"/>
    <w:rsid w:val="0038334D"/>
    <w:rsid w:val="00391EEF"/>
    <w:rsid w:val="0039347A"/>
    <w:rsid w:val="003935F4"/>
    <w:rsid w:val="0039625B"/>
    <w:rsid w:val="003A01EE"/>
    <w:rsid w:val="003A5D25"/>
    <w:rsid w:val="003B0270"/>
    <w:rsid w:val="003B144B"/>
    <w:rsid w:val="003B44E1"/>
    <w:rsid w:val="003C3361"/>
    <w:rsid w:val="003D1219"/>
    <w:rsid w:val="003D1D5F"/>
    <w:rsid w:val="003D59AC"/>
    <w:rsid w:val="003D66D0"/>
    <w:rsid w:val="003D6E75"/>
    <w:rsid w:val="003E0A48"/>
    <w:rsid w:val="003E0DF3"/>
    <w:rsid w:val="003E1A36"/>
    <w:rsid w:val="003E3C66"/>
    <w:rsid w:val="0040204F"/>
    <w:rsid w:val="00405B62"/>
    <w:rsid w:val="0041052B"/>
    <w:rsid w:val="0041218C"/>
    <w:rsid w:val="00412FC3"/>
    <w:rsid w:val="004130FD"/>
    <w:rsid w:val="004163E1"/>
    <w:rsid w:val="00416407"/>
    <w:rsid w:val="00416D10"/>
    <w:rsid w:val="00417095"/>
    <w:rsid w:val="004177CF"/>
    <w:rsid w:val="00423434"/>
    <w:rsid w:val="0042383E"/>
    <w:rsid w:val="004242F1"/>
    <w:rsid w:val="00425DDC"/>
    <w:rsid w:val="0042618B"/>
    <w:rsid w:val="0043305B"/>
    <w:rsid w:val="0044031D"/>
    <w:rsid w:val="0044167A"/>
    <w:rsid w:val="004439E5"/>
    <w:rsid w:val="00444AE9"/>
    <w:rsid w:val="00446865"/>
    <w:rsid w:val="0045112D"/>
    <w:rsid w:val="004518A8"/>
    <w:rsid w:val="00453196"/>
    <w:rsid w:val="00454D6C"/>
    <w:rsid w:val="00464E97"/>
    <w:rsid w:val="004704CD"/>
    <w:rsid w:val="0047070A"/>
    <w:rsid w:val="004747A7"/>
    <w:rsid w:val="00475D75"/>
    <w:rsid w:val="00490AAF"/>
    <w:rsid w:val="0049238E"/>
    <w:rsid w:val="004A0913"/>
    <w:rsid w:val="004A6BE1"/>
    <w:rsid w:val="004B16F9"/>
    <w:rsid w:val="004B2F49"/>
    <w:rsid w:val="004B30E5"/>
    <w:rsid w:val="004B4467"/>
    <w:rsid w:val="004B75B7"/>
    <w:rsid w:val="004B763A"/>
    <w:rsid w:val="004C42BC"/>
    <w:rsid w:val="004C5B06"/>
    <w:rsid w:val="004C6AA0"/>
    <w:rsid w:val="004C7129"/>
    <w:rsid w:val="004D443A"/>
    <w:rsid w:val="004D5BC5"/>
    <w:rsid w:val="004D692B"/>
    <w:rsid w:val="004D6DB4"/>
    <w:rsid w:val="004E0392"/>
    <w:rsid w:val="004E11B5"/>
    <w:rsid w:val="004E5558"/>
    <w:rsid w:val="004F41A8"/>
    <w:rsid w:val="004F5251"/>
    <w:rsid w:val="004F739E"/>
    <w:rsid w:val="00511EA2"/>
    <w:rsid w:val="005120FB"/>
    <w:rsid w:val="0051580D"/>
    <w:rsid w:val="005209E9"/>
    <w:rsid w:val="00525090"/>
    <w:rsid w:val="00530099"/>
    <w:rsid w:val="00531658"/>
    <w:rsid w:val="00541EA3"/>
    <w:rsid w:val="005424DC"/>
    <w:rsid w:val="00543E42"/>
    <w:rsid w:val="00562A39"/>
    <w:rsid w:val="00562BA8"/>
    <w:rsid w:val="00566423"/>
    <w:rsid w:val="00570C24"/>
    <w:rsid w:val="00571BBA"/>
    <w:rsid w:val="00572DFE"/>
    <w:rsid w:val="00574F5B"/>
    <w:rsid w:val="00576035"/>
    <w:rsid w:val="0058064F"/>
    <w:rsid w:val="005817E0"/>
    <w:rsid w:val="00581F93"/>
    <w:rsid w:val="00583F19"/>
    <w:rsid w:val="005925C0"/>
    <w:rsid w:val="00592D74"/>
    <w:rsid w:val="00594FC7"/>
    <w:rsid w:val="005A070C"/>
    <w:rsid w:val="005A6990"/>
    <w:rsid w:val="005C0CB2"/>
    <w:rsid w:val="005C3957"/>
    <w:rsid w:val="005C54C5"/>
    <w:rsid w:val="005C5BC9"/>
    <w:rsid w:val="005D4656"/>
    <w:rsid w:val="005D4819"/>
    <w:rsid w:val="005E2C44"/>
    <w:rsid w:val="005E4424"/>
    <w:rsid w:val="005E5341"/>
    <w:rsid w:val="005E759B"/>
    <w:rsid w:val="005F2FB2"/>
    <w:rsid w:val="005F63B0"/>
    <w:rsid w:val="005F6B52"/>
    <w:rsid w:val="005F6F80"/>
    <w:rsid w:val="0060036F"/>
    <w:rsid w:val="00603A41"/>
    <w:rsid w:val="00605676"/>
    <w:rsid w:val="00621188"/>
    <w:rsid w:val="00623085"/>
    <w:rsid w:val="0062438D"/>
    <w:rsid w:val="00624740"/>
    <w:rsid w:val="006257ED"/>
    <w:rsid w:val="0062647F"/>
    <w:rsid w:val="00632172"/>
    <w:rsid w:val="00633496"/>
    <w:rsid w:val="006379E7"/>
    <w:rsid w:val="00642EA4"/>
    <w:rsid w:val="00643327"/>
    <w:rsid w:val="00650721"/>
    <w:rsid w:val="006530FC"/>
    <w:rsid w:val="00653656"/>
    <w:rsid w:val="0065389D"/>
    <w:rsid w:val="00656C8B"/>
    <w:rsid w:val="0065708B"/>
    <w:rsid w:val="00657B84"/>
    <w:rsid w:val="006677CF"/>
    <w:rsid w:val="006747D7"/>
    <w:rsid w:val="0068062B"/>
    <w:rsid w:val="006850AC"/>
    <w:rsid w:val="00685781"/>
    <w:rsid w:val="00686FE8"/>
    <w:rsid w:val="0068729C"/>
    <w:rsid w:val="00690AF2"/>
    <w:rsid w:val="006920A8"/>
    <w:rsid w:val="006921D5"/>
    <w:rsid w:val="00694CAE"/>
    <w:rsid w:val="00695730"/>
    <w:rsid w:val="00695808"/>
    <w:rsid w:val="00696B91"/>
    <w:rsid w:val="006A3691"/>
    <w:rsid w:val="006A39BE"/>
    <w:rsid w:val="006A6470"/>
    <w:rsid w:val="006A7C36"/>
    <w:rsid w:val="006B24A3"/>
    <w:rsid w:val="006B3769"/>
    <w:rsid w:val="006B46FB"/>
    <w:rsid w:val="006B7062"/>
    <w:rsid w:val="006C1AE5"/>
    <w:rsid w:val="006C3CB4"/>
    <w:rsid w:val="006C3F4A"/>
    <w:rsid w:val="006C40DE"/>
    <w:rsid w:val="006C4AE7"/>
    <w:rsid w:val="006C5313"/>
    <w:rsid w:val="006D5281"/>
    <w:rsid w:val="006D5400"/>
    <w:rsid w:val="006E21FB"/>
    <w:rsid w:val="006E5C6B"/>
    <w:rsid w:val="006E5D32"/>
    <w:rsid w:val="006F09D4"/>
    <w:rsid w:val="006F5A20"/>
    <w:rsid w:val="006F5D71"/>
    <w:rsid w:val="007069AD"/>
    <w:rsid w:val="00707FAF"/>
    <w:rsid w:val="00712853"/>
    <w:rsid w:val="007201EB"/>
    <w:rsid w:val="00721CD7"/>
    <w:rsid w:val="007243FA"/>
    <w:rsid w:val="00725D23"/>
    <w:rsid w:val="00734413"/>
    <w:rsid w:val="0074049B"/>
    <w:rsid w:val="007413EA"/>
    <w:rsid w:val="00747FD5"/>
    <w:rsid w:val="00757853"/>
    <w:rsid w:val="00757A30"/>
    <w:rsid w:val="00762C89"/>
    <w:rsid w:val="00765E34"/>
    <w:rsid w:val="00767694"/>
    <w:rsid w:val="007711CB"/>
    <w:rsid w:val="007711FD"/>
    <w:rsid w:val="00785B94"/>
    <w:rsid w:val="007903D9"/>
    <w:rsid w:val="00792342"/>
    <w:rsid w:val="00793DB5"/>
    <w:rsid w:val="00793E1F"/>
    <w:rsid w:val="007A0DE3"/>
    <w:rsid w:val="007A29D7"/>
    <w:rsid w:val="007B04BE"/>
    <w:rsid w:val="007B2067"/>
    <w:rsid w:val="007B39F2"/>
    <w:rsid w:val="007B3BA5"/>
    <w:rsid w:val="007B512A"/>
    <w:rsid w:val="007B605F"/>
    <w:rsid w:val="007C10FB"/>
    <w:rsid w:val="007C17FE"/>
    <w:rsid w:val="007C2097"/>
    <w:rsid w:val="007C2664"/>
    <w:rsid w:val="007C424D"/>
    <w:rsid w:val="007C649F"/>
    <w:rsid w:val="007D67C6"/>
    <w:rsid w:val="007D6A07"/>
    <w:rsid w:val="007E05F5"/>
    <w:rsid w:val="007E0C5B"/>
    <w:rsid w:val="007E1C32"/>
    <w:rsid w:val="007F40F8"/>
    <w:rsid w:val="007F4F9E"/>
    <w:rsid w:val="00800935"/>
    <w:rsid w:val="00802CFD"/>
    <w:rsid w:val="0081148F"/>
    <w:rsid w:val="0081273A"/>
    <w:rsid w:val="0081301E"/>
    <w:rsid w:val="00816C43"/>
    <w:rsid w:val="00820CDC"/>
    <w:rsid w:val="0082429F"/>
    <w:rsid w:val="008279FA"/>
    <w:rsid w:val="0083128A"/>
    <w:rsid w:val="0083793C"/>
    <w:rsid w:val="0084422C"/>
    <w:rsid w:val="00845EC2"/>
    <w:rsid w:val="00851CA1"/>
    <w:rsid w:val="00855236"/>
    <w:rsid w:val="008626E7"/>
    <w:rsid w:val="008646B9"/>
    <w:rsid w:val="0087053D"/>
    <w:rsid w:val="00870EE7"/>
    <w:rsid w:val="00876E6E"/>
    <w:rsid w:val="008804E4"/>
    <w:rsid w:val="0088510B"/>
    <w:rsid w:val="00891EED"/>
    <w:rsid w:val="00892EBD"/>
    <w:rsid w:val="00894201"/>
    <w:rsid w:val="00894FA2"/>
    <w:rsid w:val="00895D6E"/>
    <w:rsid w:val="00896476"/>
    <w:rsid w:val="008A2F4A"/>
    <w:rsid w:val="008A423B"/>
    <w:rsid w:val="008B3DB5"/>
    <w:rsid w:val="008B4E12"/>
    <w:rsid w:val="008B5941"/>
    <w:rsid w:val="008B72D3"/>
    <w:rsid w:val="008C1A03"/>
    <w:rsid w:val="008C223C"/>
    <w:rsid w:val="008C5B76"/>
    <w:rsid w:val="008C7E96"/>
    <w:rsid w:val="008D0084"/>
    <w:rsid w:val="008D2EF8"/>
    <w:rsid w:val="008D3DDB"/>
    <w:rsid w:val="008E18C8"/>
    <w:rsid w:val="008E3473"/>
    <w:rsid w:val="008E4EC7"/>
    <w:rsid w:val="008E54B8"/>
    <w:rsid w:val="008F414C"/>
    <w:rsid w:val="008F686C"/>
    <w:rsid w:val="0091084B"/>
    <w:rsid w:val="00915607"/>
    <w:rsid w:val="009175A9"/>
    <w:rsid w:val="0092000C"/>
    <w:rsid w:val="0092028E"/>
    <w:rsid w:val="009209A0"/>
    <w:rsid w:val="00921906"/>
    <w:rsid w:val="0092694D"/>
    <w:rsid w:val="00937EB8"/>
    <w:rsid w:val="009459FA"/>
    <w:rsid w:val="0095532C"/>
    <w:rsid w:val="0096375D"/>
    <w:rsid w:val="009706B0"/>
    <w:rsid w:val="0097262E"/>
    <w:rsid w:val="00974352"/>
    <w:rsid w:val="00975467"/>
    <w:rsid w:val="009777D9"/>
    <w:rsid w:val="009809B3"/>
    <w:rsid w:val="00981005"/>
    <w:rsid w:val="00991B88"/>
    <w:rsid w:val="009976BC"/>
    <w:rsid w:val="009A52A2"/>
    <w:rsid w:val="009A579D"/>
    <w:rsid w:val="009B025E"/>
    <w:rsid w:val="009B2E23"/>
    <w:rsid w:val="009C5DB3"/>
    <w:rsid w:val="009C62E5"/>
    <w:rsid w:val="009C7B22"/>
    <w:rsid w:val="009D24D6"/>
    <w:rsid w:val="009D279F"/>
    <w:rsid w:val="009D3EA8"/>
    <w:rsid w:val="009D65BD"/>
    <w:rsid w:val="009E3297"/>
    <w:rsid w:val="009E5022"/>
    <w:rsid w:val="009F1237"/>
    <w:rsid w:val="009F2379"/>
    <w:rsid w:val="009F67C8"/>
    <w:rsid w:val="009F734F"/>
    <w:rsid w:val="00A01B97"/>
    <w:rsid w:val="00A02208"/>
    <w:rsid w:val="00A06B7E"/>
    <w:rsid w:val="00A11984"/>
    <w:rsid w:val="00A133AE"/>
    <w:rsid w:val="00A14CE4"/>
    <w:rsid w:val="00A15796"/>
    <w:rsid w:val="00A1654B"/>
    <w:rsid w:val="00A23EAF"/>
    <w:rsid w:val="00A246B6"/>
    <w:rsid w:val="00A2595B"/>
    <w:rsid w:val="00A27EE4"/>
    <w:rsid w:val="00A36BC9"/>
    <w:rsid w:val="00A4182A"/>
    <w:rsid w:val="00A41B09"/>
    <w:rsid w:val="00A41C8C"/>
    <w:rsid w:val="00A4223F"/>
    <w:rsid w:val="00A47E70"/>
    <w:rsid w:val="00A516C3"/>
    <w:rsid w:val="00A623E9"/>
    <w:rsid w:val="00A65A43"/>
    <w:rsid w:val="00A66E76"/>
    <w:rsid w:val="00A725F0"/>
    <w:rsid w:val="00A728B1"/>
    <w:rsid w:val="00A74F62"/>
    <w:rsid w:val="00A7671C"/>
    <w:rsid w:val="00A924B6"/>
    <w:rsid w:val="00A94666"/>
    <w:rsid w:val="00A95A20"/>
    <w:rsid w:val="00AB0D72"/>
    <w:rsid w:val="00AC2FCD"/>
    <w:rsid w:val="00AC7D05"/>
    <w:rsid w:val="00AD00FC"/>
    <w:rsid w:val="00AD1CD8"/>
    <w:rsid w:val="00AD6D77"/>
    <w:rsid w:val="00AD7CB5"/>
    <w:rsid w:val="00AE6B56"/>
    <w:rsid w:val="00AF0B9E"/>
    <w:rsid w:val="00AF791C"/>
    <w:rsid w:val="00B02354"/>
    <w:rsid w:val="00B06260"/>
    <w:rsid w:val="00B11A98"/>
    <w:rsid w:val="00B12A3C"/>
    <w:rsid w:val="00B13902"/>
    <w:rsid w:val="00B13E0E"/>
    <w:rsid w:val="00B14D24"/>
    <w:rsid w:val="00B15681"/>
    <w:rsid w:val="00B15F9A"/>
    <w:rsid w:val="00B20249"/>
    <w:rsid w:val="00B22206"/>
    <w:rsid w:val="00B22A56"/>
    <w:rsid w:val="00B22EE6"/>
    <w:rsid w:val="00B246F4"/>
    <w:rsid w:val="00B24E58"/>
    <w:rsid w:val="00B258BB"/>
    <w:rsid w:val="00B312CF"/>
    <w:rsid w:val="00B32F96"/>
    <w:rsid w:val="00B350C8"/>
    <w:rsid w:val="00B358E7"/>
    <w:rsid w:val="00B42ACD"/>
    <w:rsid w:val="00B50B48"/>
    <w:rsid w:val="00B514DB"/>
    <w:rsid w:val="00B543BA"/>
    <w:rsid w:val="00B57A38"/>
    <w:rsid w:val="00B60F5A"/>
    <w:rsid w:val="00B63113"/>
    <w:rsid w:val="00B661F7"/>
    <w:rsid w:val="00B67B97"/>
    <w:rsid w:val="00B71BC8"/>
    <w:rsid w:val="00B754B5"/>
    <w:rsid w:val="00B85C23"/>
    <w:rsid w:val="00B86951"/>
    <w:rsid w:val="00B954EB"/>
    <w:rsid w:val="00B968C8"/>
    <w:rsid w:val="00BA0B08"/>
    <w:rsid w:val="00BA3EC5"/>
    <w:rsid w:val="00BA49A0"/>
    <w:rsid w:val="00BB15E7"/>
    <w:rsid w:val="00BB2E06"/>
    <w:rsid w:val="00BB5DFC"/>
    <w:rsid w:val="00BB63D2"/>
    <w:rsid w:val="00BB6A0F"/>
    <w:rsid w:val="00BC3016"/>
    <w:rsid w:val="00BC53E2"/>
    <w:rsid w:val="00BD0205"/>
    <w:rsid w:val="00BD22A4"/>
    <w:rsid w:val="00BD279D"/>
    <w:rsid w:val="00BD6BB8"/>
    <w:rsid w:val="00BE180E"/>
    <w:rsid w:val="00BE3962"/>
    <w:rsid w:val="00BE45E7"/>
    <w:rsid w:val="00BE4C3E"/>
    <w:rsid w:val="00BE5B24"/>
    <w:rsid w:val="00BE6448"/>
    <w:rsid w:val="00BE6A3E"/>
    <w:rsid w:val="00BE6B12"/>
    <w:rsid w:val="00BF127D"/>
    <w:rsid w:val="00BF5B6E"/>
    <w:rsid w:val="00C02660"/>
    <w:rsid w:val="00C02B84"/>
    <w:rsid w:val="00C12D65"/>
    <w:rsid w:val="00C20746"/>
    <w:rsid w:val="00C20EA4"/>
    <w:rsid w:val="00C23EC1"/>
    <w:rsid w:val="00C25045"/>
    <w:rsid w:val="00C254FF"/>
    <w:rsid w:val="00C25FED"/>
    <w:rsid w:val="00C26219"/>
    <w:rsid w:val="00C263C8"/>
    <w:rsid w:val="00C26784"/>
    <w:rsid w:val="00C30C86"/>
    <w:rsid w:val="00C36E06"/>
    <w:rsid w:val="00C45742"/>
    <w:rsid w:val="00C514BE"/>
    <w:rsid w:val="00C53CE5"/>
    <w:rsid w:val="00C61FE5"/>
    <w:rsid w:val="00C73CD8"/>
    <w:rsid w:val="00C7777D"/>
    <w:rsid w:val="00C8199B"/>
    <w:rsid w:val="00C83183"/>
    <w:rsid w:val="00C87CDF"/>
    <w:rsid w:val="00C93277"/>
    <w:rsid w:val="00C95985"/>
    <w:rsid w:val="00C96DB2"/>
    <w:rsid w:val="00CA65FF"/>
    <w:rsid w:val="00CB1C08"/>
    <w:rsid w:val="00CB6C43"/>
    <w:rsid w:val="00CB77E6"/>
    <w:rsid w:val="00CC16B5"/>
    <w:rsid w:val="00CC3616"/>
    <w:rsid w:val="00CC43BC"/>
    <w:rsid w:val="00CC4A49"/>
    <w:rsid w:val="00CC5026"/>
    <w:rsid w:val="00CD543B"/>
    <w:rsid w:val="00CD761E"/>
    <w:rsid w:val="00CD785D"/>
    <w:rsid w:val="00CE06D8"/>
    <w:rsid w:val="00CE1B5C"/>
    <w:rsid w:val="00CF2D0E"/>
    <w:rsid w:val="00CF4463"/>
    <w:rsid w:val="00D01A89"/>
    <w:rsid w:val="00D03F9A"/>
    <w:rsid w:val="00D16836"/>
    <w:rsid w:val="00D16AF8"/>
    <w:rsid w:val="00D201C6"/>
    <w:rsid w:val="00D22019"/>
    <w:rsid w:val="00D307F9"/>
    <w:rsid w:val="00D31068"/>
    <w:rsid w:val="00D33B93"/>
    <w:rsid w:val="00D409EF"/>
    <w:rsid w:val="00D452AC"/>
    <w:rsid w:val="00D53A2F"/>
    <w:rsid w:val="00D56A0A"/>
    <w:rsid w:val="00D655D0"/>
    <w:rsid w:val="00D70F50"/>
    <w:rsid w:val="00D84097"/>
    <w:rsid w:val="00D847D9"/>
    <w:rsid w:val="00D856B6"/>
    <w:rsid w:val="00D904A1"/>
    <w:rsid w:val="00D93E59"/>
    <w:rsid w:val="00D95EDA"/>
    <w:rsid w:val="00D96CDF"/>
    <w:rsid w:val="00DA0822"/>
    <w:rsid w:val="00DA11BE"/>
    <w:rsid w:val="00DA581E"/>
    <w:rsid w:val="00DB067D"/>
    <w:rsid w:val="00DB1E42"/>
    <w:rsid w:val="00DC31F1"/>
    <w:rsid w:val="00DD4012"/>
    <w:rsid w:val="00DD7367"/>
    <w:rsid w:val="00DE34CF"/>
    <w:rsid w:val="00DE392C"/>
    <w:rsid w:val="00DE5E04"/>
    <w:rsid w:val="00DF02AB"/>
    <w:rsid w:val="00DF3BE9"/>
    <w:rsid w:val="00DF75EE"/>
    <w:rsid w:val="00E021AA"/>
    <w:rsid w:val="00E022E2"/>
    <w:rsid w:val="00E071C8"/>
    <w:rsid w:val="00E07C2E"/>
    <w:rsid w:val="00E13128"/>
    <w:rsid w:val="00E15CA1"/>
    <w:rsid w:val="00E15F8B"/>
    <w:rsid w:val="00E171C6"/>
    <w:rsid w:val="00E213A8"/>
    <w:rsid w:val="00E24EDF"/>
    <w:rsid w:val="00E25252"/>
    <w:rsid w:val="00E33600"/>
    <w:rsid w:val="00E371B7"/>
    <w:rsid w:val="00E37200"/>
    <w:rsid w:val="00E533CE"/>
    <w:rsid w:val="00E62B50"/>
    <w:rsid w:val="00E730E7"/>
    <w:rsid w:val="00E92BEB"/>
    <w:rsid w:val="00E92C0B"/>
    <w:rsid w:val="00E92EED"/>
    <w:rsid w:val="00EA0323"/>
    <w:rsid w:val="00EA428A"/>
    <w:rsid w:val="00EA5007"/>
    <w:rsid w:val="00EA7851"/>
    <w:rsid w:val="00EB15BE"/>
    <w:rsid w:val="00EB431E"/>
    <w:rsid w:val="00EB7891"/>
    <w:rsid w:val="00EC300F"/>
    <w:rsid w:val="00EC31A7"/>
    <w:rsid w:val="00EC4C78"/>
    <w:rsid w:val="00EC6872"/>
    <w:rsid w:val="00EC6D84"/>
    <w:rsid w:val="00ED1AA7"/>
    <w:rsid w:val="00ED31CD"/>
    <w:rsid w:val="00EE0D16"/>
    <w:rsid w:val="00EE66E0"/>
    <w:rsid w:val="00EE7A0B"/>
    <w:rsid w:val="00EE7D7C"/>
    <w:rsid w:val="00EF0CFA"/>
    <w:rsid w:val="00EF0EBC"/>
    <w:rsid w:val="00EF13A9"/>
    <w:rsid w:val="00EF6304"/>
    <w:rsid w:val="00EF6A68"/>
    <w:rsid w:val="00F018B2"/>
    <w:rsid w:val="00F11340"/>
    <w:rsid w:val="00F205AE"/>
    <w:rsid w:val="00F21309"/>
    <w:rsid w:val="00F25D98"/>
    <w:rsid w:val="00F300FB"/>
    <w:rsid w:val="00F37286"/>
    <w:rsid w:val="00F51EC2"/>
    <w:rsid w:val="00F544BF"/>
    <w:rsid w:val="00F550AE"/>
    <w:rsid w:val="00F61E2B"/>
    <w:rsid w:val="00F62137"/>
    <w:rsid w:val="00F66894"/>
    <w:rsid w:val="00F722C2"/>
    <w:rsid w:val="00F736FC"/>
    <w:rsid w:val="00F73839"/>
    <w:rsid w:val="00F77C60"/>
    <w:rsid w:val="00F808CE"/>
    <w:rsid w:val="00F8135D"/>
    <w:rsid w:val="00F864C0"/>
    <w:rsid w:val="00F91DAB"/>
    <w:rsid w:val="00F91DAD"/>
    <w:rsid w:val="00F96F8C"/>
    <w:rsid w:val="00FA0C74"/>
    <w:rsid w:val="00FA3490"/>
    <w:rsid w:val="00FB173E"/>
    <w:rsid w:val="00FB2437"/>
    <w:rsid w:val="00FB34CB"/>
    <w:rsid w:val="00FB46CC"/>
    <w:rsid w:val="00FB51D2"/>
    <w:rsid w:val="00FB6386"/>
    <w:rsid w:val="00FB7BB6"/>
    <w:rsid w:val="00FC11E4"/>
    <w:rsid w:val="00FC641B"/>
    <w:rsid w:val="00FC705C"/>
    <w:rsid w:val="00FD2F88"/>
    <w:rsid w:val="00FD66EB"/>
    <w:rsid w:val="00FF0509"/>
    <w:rsid w:val="00FF71BA"/>
    <w:rsid w:val="06B6F270"/>
    <w:rsid w:val="1CC33617"/>
    <w:rsid w:val="21031B6F"/>
    <w:rsid w:val="2206468E"/>
    <w:rsid w:val="3E8DFCDA"/>
    <w:rsid w:val="53237700"/>
    <w:rsid w:val="58F50383"/>
    <w:rsid w:val="64CF3866"/>
    <w:rsid w:val="732984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AB0306E"/>
  <w15:chartTrackingRefBased/>
  <w15:docId w15:val="{AFF858FB-C964-41CA-AD82-2CC9024CC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6B7062"/>
    <w:pPr>
      <w:numPr>
        <w:numId w:val="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character" w:customStyle="1" w:styleId="CRheaderChar">
    <w:name w:val="CR header Char"/>
    <w:link w:val="CRheader"/>
    <w:rsid w:val="006B7062"/>
    <w:rPr>
      <w:rFonts w:ascii="Times New Roman" w:eastAsia="Malgun Gothic" w:hAnsi="Times New Roman"/>
      <w:b/>
      <w:noProof/>
      <w:sz w:val="24"/>
      <w:szCs w:val="24"/>
      <w:lang w:val="x-none" w:eastAsia="x-none"/>
    </w:rPr>
  </w:style>
  <w:style w:type="paragraph" w:customStyle="1" w:styleId="Default">
    <w:name w:val="Default"/>
    <w:rsid w:val="006B7062"/>
    <w:pPr>
      <w:autoSpaceDE w:val="0"/>
      <w:autoSpaceDN w:val="0"/>
      <w:adjustRightInd w:val="0"/>
    </w:pPr>
    <w:rPr>
      <w:rFonts w:ascii="Cambria" w:eastAsia="Calibri" w:hAnsi="Cambria" w:cs="Cambria"/>
      <w:color w:val="000000"/>
      <w:sz w:val="24"/>
      <w:szCs w:val="24"/>
      <w:lang w:eastAsia="en-US"/>
    </w:rPr>
  </w:style>
  <w:style w:type="table" w:styleId="Tabellenraster">
    <w:name w:val="Table Grid"/>
    <w:basedOn w:val="NormaleTabelle"/>
    <w:uiPriority w:val="59"/>
    <w:rsid w:val="006B70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4F5251"/>
    <w:pPr>
      <w:widowControl w:val="0"/>
      <w:spacing w:after="120" w:line="240" w:lineRule="atLeast"/>
    </w:pPr>
    <w:rPr>
      <w:rFonts w:ascii="Arial" w:eastAsia="SimSun" w:hAnsi="Arial"/>
      <w:b/>
      <w:bCs/>
    </w:rPr>
  </w:style>
  <w:style w:type="paragraph" w:styleId="berarbeitung">
    <w:name w:val="Revision"/>
    <w:hidden/>
    <w:uiPriority w:val="99"/>
    <w:semiHidden/>
    <w:rsid w:val="00FC705C"/>
    <w:rPr>
      <w:rFonts w:ascii="Times New Roman" w:hAnsi="Times New Roman"/>
      <w:lang w:val="en-GB" w:eastAsia="en-US"/>
    </w:rPr>
  </w:style>
  <w:style w:type="paragraph" w:styleId="Listenabsatz">
    <w:name w:val="List Paragraph"/>
    <w:basedOn w:val="Standard"/>
    <w:uiPriority w:val="34"/>
    <w:qFormat/>
    <w:rsid w:val="000F19AC"/>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951763">
      <w:bodyDiv w:val="1"/>
      <w:marLeft w:val="0"/>
      <w:marRight w:val="0"/>
      <w:marTop w:val="0"/>
      <w:marBottom w:val="0"/>
      <w:divBdr>
        <w:top w:val="none" w:sz="0" w:space="0" w:color="auto"/>
        <w:left w:val="none" w:sz="0" w:space="0" w:color="auto"/>
        <w:bottom w:val="none" w:sz="0" w:space="0" w:color="auto"/>
        <w:right w:val="none" w:sz="0" w:space="0" w:color="auto"/>
      </w:divBdr>
    </w:div>
    <w:div w:id="798300775">
      <w:bodyDiv w:val="1"/>
      <w:marLeft w:val="0"/>
      <w:marRight w:val="0"/>
      <w:marTop w:val="0"/>
      <w:marBottom w:val="0"/>
      <w:divBdr>
        <w:top w:val="none" w:sz="0" w:space="0" w:color="auto"/>
        <w:left w:val="none" w:sz="0" w:space="0" w:color="auto"/>
        <w:bottom w:val="none" w:sz="0" w:space="0" w:color="auto"/>
        <w:right w:val="none" w:sz="0" w:space="0" w:color="auto"/>
      </w:divBdr>
    </w:div>
    <w:div w:id="1232619812">
      <w:bodyDiv w:val="1"/>
      <w:marLeft w:val="0"/>
      <w:marRight w:val="0"/>
      <w:marTop w:val="0"/>
      <w:marBottom w:val="0"/>
      <w:divBdr>
        <w:top w:val="none" w:sz="0" w:space="0" w:color="auto"/>
        <w:left w:val="none" w:sz="0" w:space="0" w:color="auto"/>
        <w:bottom w:val="none" w:sz="0" w:space="0" w:color="auto"/>
        <w:right w:val="none" w:sz="0" w:space="0" w:color="auto"/>
      </w:divBdr>
    </w:div>
    <w:div w:id="1246962074">
      <w:bodyDiv w:val="1"/>
      <w:marLeft w:val="0"/>
      <w:marRight w:val="0"/>
      <w:marTop w:val="0"/>
      <w:marBottom w:val="0"/>
      <w:divBdr>
        <w:top w:val="none" w:sz="0" w:space="0" w:color="auto"/>
        <w:left w:val="none" w:sz="0" w:space="0" w:color="auto"/>
        <w:bottom w:val="none" w:sz="0" w:space="0" w:color="auto"/>
        <w:right w:val="none" w:sz="0" w:space="0" w:color="auto"/>
      </w:divBdr>
    </w:div>
    <w:div w:id="1760323401">
      <w:bodyDiv w:val="1"/>
      <w:marLeft w:val="0"/>
      <w:marRight w:val="0"/>
      <w:marTop w:val="0"/>
      <w:marBottom w:val="0"/>
      <w:divBdr>
        <w:top w:val="none" w:sz="0" w:space="0" w:color="auto"/>
        <w:left w:val="none" w:sz="0" w:space="0" w:color="auto"/>
        <w:bottom w:val="none" w:sz="0" w:space="0" w:color="auto"/>
        <w:right w:val="none" w:sz="0" w:space="0" w:color="auto"/>
      </w:divBdr>
    </w:div>
    <w:div w:id="1856262166">
      <w:bodyDiv w:val="1"/>
      <w:marLeft w:val="0"/>
      <w:marRight w:val="0"/>
      <w:marTop w:val="0"/>
      <w:marBottom w:val="0"/>
      <w:divBdr>
        <w:top w:val="none" w:sz="0" w:space="0" w:color="auto"/>
        <w:left w:val="none" w:sz="0" w:space="0" w:color="auto"/>
        <w:bottom w:val="none" w:sz="0" w:space="0" w:color="auto"/>
        <w:right w:val="none" w:sz="0" w:space="0" w:color="auto"/>
      </w:divBdr>
    </w:div>
    <w:div w:id="1984576356">
      <w:bodyDiv w:val="1"/>
      <w:marLeft w:val="0"/>
      <w:marRight w:val="0"/>
      <w:marTop w:val="0"/>
      <w:marBottom w:val="0"/>
      <w:divBdr>
        <w:top w:val="none" w:sz="0" w:space="0" w:color="auto"/>
        <w:left w:val="none" w:sz="0" w:space="0" w:color="auto"/>
        <w:bottom w:val="none" w:sz="0" w:space="0" w:color="auto"/>
        <w:right w:val="none" w:sz="0" w:space="0" w:color="auto"/>
      </w:divBdr>
    </w:div>
    <w:div w:id="2048792642">
      <w:bodyDiv w:val="1"/>
      <w:marLeft w:val="0"/>
      <w:marRight w:val="0"/>
      <w:marTop w:val="0"/>
      <w:marBottom w:val="0"/>
      <w:divBdr>
        <w:top w:val="none" w:sz="0" w:space="0" w:color="auto"/>
        <w:left w:val="none" w:sz="0" w:space="0" w:color="auto"/>
        <w:bottom w:val="none" w:sz="0" w:space="0" w:color="auto"/>
        <w:right w:val="none" w:sz="0" w:space="0" w:color="auto"/>
      </w:divBdr>
      <w:divsChild>
        <w:div w:id="226962675">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E1228-EE54-9B4D-8B8F-53265B2BC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536</Words>
  <Characters>3009</Characters>
  <Application>Microsoft Office Word</Application>
  <DocSecurity>0</DocSecurity>
  <Lines>25</Lines>
  <Paragraphs>7</Paragraphs>
  <ScaleCrop>false</ScaleCrop>
  <Company>3GPP Support Team</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Multrus, Markus</cp:lastModifiedBy>
  <cp:revision>40</cp:revision>
  <cp:lastPrinted>1899-12-31T22:59:08Z</cp:lastPrinted>
  <dcterms:created xsi:type="dcterms:W3CDTF">2019-10-15T14:53:00Z</dcterms:created>
  <dcterms:modified xsi:type="dcterms:W3CDTF">2019-10-19T13:42:00Z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